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9BA0A" w14:textId="77777777" w:rsidR="00B97D89" w:rsidRPr="00E9410A" w:rsidRDefault="00B97D89" w:rsidP="00B97D89">
      <w:pPr>
        <w:spacing w:before="100" w:beforeAutospacing="1" w:after="150" w:line="315" w:lineRule="atLeast"/>
        <w:rPr>
          <w:rFonts w:ascii="Arial" w:eastAsia="Times New Roman" w:hAnsi="Arial" w:cs="Arial"/>
          <w:color w:val="000000"/>
        </w:rPr>
      </w:pPr>
      <w:r w:rsidRPr="00E9410A">
        <w:rPr>
          <w:rFonts w:ascii="Arial" w:eastAsia="Times New Roman" w:hAnsi="Arial" w:cs="Arial"/>
          <w:noProof/>
          <w:color w:val="000000"/>
        </w:rPr>
        <w:drawing>
          <wp:inline distT="0" distB="0" distL="0" distR="0" wp14:anchorId="5430D4FF" wp14:editId="70681ED0">
            <wp:extent cx="2286000" cy="654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C Logo_.jpg"/>
                    <pic:cNvPicPr/>
                  </pic:nvPicPr>
                  <pic:blipFill>
                    <a:blip r:embed="rId7">
                      <a:extLst>
                        <a:ext uri="{28A0092B-C50C-407E-A947-70E740481C1C}">
                          <a14:useLocalDpi xmlns:a14="http://schemas.microsoft.com/office/drawing/2010/main" val="0"/>
                        </a:ext>
                      </a:extLst>
                    </a:blip>
                    <a:stretch>
                      <a:fillRect/>
                    </a:stretch>
                  </pic:blipFill>
                  <pic:spPr>
                    <a:xfrm>
                      <a:off x="0" y="0"/>
                      <a:ext cx="2286000" cy="654088"/>
                    </a:xfrm>
                    <a:prstGeom prst="rect">
                      <a:avLst/>
                    </a:prstGeom>
                  </pic:spPr>
                </pic:pic>
              </a:graphicData>
            </a:graphic>
          </wp:inline>
        </w:drawing>
      </w:r>
    </w:p>
    <w:p w14:paraId="6F56A1FF" w14:textId="77777777" w:rsidR="00B4681E" w:rsidRDefault="00B4681E" w:rsidP="00B4681E">
      <w:pPr>
        <w:spacing w:after="0" w:line="315" w:lineRule="atLeast"/>
        <w:rPr>
          <w:rFonts w:ascii="Arial" w:eastAsia="Times New Roman" w:hAnsi="Arial" w:cs="Arial"/>
          <w:b/>
          <w:color w:val="000000"/>
        </w:rPr>
      </w:pPr>
      <w:r>
        <w:rPr>
          <w:rFonts w:ascii="Arial" w:eastAsia="Times New Roman" w:hAnsi="Arial" w:cs="Arial"/>
          <w:b/>
          <w:color w:val="000000"/>
        </w:rPr>
        <w:t>Division:</w:t>
      </w:r>
      <w:r>
        <w:rPr>
          <w:rFonts w:ascii="Arial" w:eastAsia="Times New Roman" w:hAnsi="Arial" w:cs="Arial"/>
          <w:b/>
          <w:color w:val="000000"/>
        </w:rPr>
        <w:tab/>
      </w:r>
      <w:r>
        <w:rPr>
          <w:rFonts w:ascii="Arial" w:eastAsia="Times New Roman" w:hAnsi="Arial" w:cs="Arial"/>
          <w:b/>
          <w:color w:val="000000"/>
        </w:rPr>
        <w:tab/>
        <w:t>Clinical</w:t>
      </w:r>
    </w:p>
    <w:p w14:paraId="6991ABF8" w14:textId="77777777" w:rsidR="00B4681E" w:rsidRDefault="00B4681E" w:rsidP="00B4681E">
      <w:pPr>
        <w:spacing w:after="0" w:line="315" w:lineRule="atLeast"/>
        <w:rPr>
          <w:rFonts w:ascii="Arial" w:eastAsia="Times New Roman" w:hAnsi="Arial" w:cs="Arial"/>
          <w:b/>
          <w:color w:val="000000"/>
        </w:rPr>
      </w:pPr>
      <w:r>
        <w:rPr>
          <w:rFonts w:ascii="Arial" w:eastAsia="Times New Roman" w:hAnsi="Arial" w:cs="Arial"/>
          <w:b/>
          <w:color w:val="000000"/>
        </w:rPr>
        <w:t>Department:</w:t>
      </w:r>
      <w:r>
        <w:rPr>
          <w:rFonts w:ascii="Arial" w:eastAsia="Times New Roman" w:hAnsi="Arial" w:cs="Arial"/>
          <w:b/>
          <w:color w:val="000000"/>
        </w:rPr>
        <w:tab/>
      </w:r>
      <w:r>
        <w:rPr>
          <w:rFonts w:ascii="Arial" w:eastAsia="Times New Roman" w:hAnsi="Arial" w:cs="Arial"/>
          <w:b/>
          <w:color w:val="000000"/>
        </w:rPr>
        <w:tab/>
        <w:t>Clinical</w:t>
      </w:r>
    </w:p>
    <w:p w14:paraId="3DDB0B04" w14:textId="1F570E6D" w:rsidR="00B97D89" w:rsidRPr="00E9410A" w:rsidRDefault="00B4681E" w:rsidP="00B4681E">
      <w:pPr>
        <w:spacing w:after="0" w:line="315" w:lineRule="atLeast"/>
        <w:rPr>
          <w:rFonts w:ascii="Arial" w:eastAsia="Times New Roman" w:hAnsi="Arial" w:cs="Arial"/>
          <w:color w:val="000000"/>
        </w:rPr>
      </w:pPr>
      <w:r>
        <w:rPr>
          <w:rFonts w:ascii="Arial" w:eastAsia="Times New Roman" w:hAnsi="Arial" w:cs="Arial"/>
          <w:b/>
          <w:color w:val="000000"/>
        </w:rPr>
        <w:t>Position Title:</w:t>
      </w:r>
      <w:r>
        <w:rPr>
          <w:rFonts w:ascii="Arial" w:eastAsia="Times New Roman" w:hAnsi="Arial" w:cs="Arial"/>
          <w:b/>
          <w:color w:val="000000"/>
        </w:rPr>
        <w:tab/>
      </w:r>
      <w:r>
        <w:rPr>
          <w:rFonts w:ascii="Arial" w:eastAsia="Times New Roman" w:hAnsi="Arial" w:cs="Arial"/>
          <w:b/>
          <w:color w:val="000000"/>
        </w:rPr>
        <w:t>Director of Behavioral Health</w:t>
      </w:r>
      <w:r>
        <w:rPr>
          <w:rFonts w:ascii="Arial" w:eastAsia="Times New Roman" w:hAnsi="Arial" w:cs="Arial"/>
          <w:b/>
          <w:color w:val="000000"/>
        </w:rPr>
        <w:br/>
        <w:t xml:space="preserve">Supervisor: </w:t>
      </w:r>
      <w:r>
        <w:rPr>
          <w:rFonts w:ascii="Arial" w:eastAsia="Times New Roman" w:hAnsi="Arial" w:cs="Arial"/>
          <w:b/>
          <w:color w:val="000000"/>
        </w:rPr>
        <w:tab/>
      </w:r>
      <w:r>
        <w:rPr>
          <w:rFonts w:ascii="Arial" w:eastAsia="Times New Roman" w:hAnsi="Arial" w:cs="Arial"/>
          <w:b/>
          <w:color w:val="000000"/>
        </w:rPr>
        <w:tab/>
        <w:t>Chief Medical Director</w:t>
      </w:r>
      <w:r>
        <w:rPr>
          <w:rFonts w:ascii="Arial" w:eastAsia="Times New Roman" w:hAnsi="Arial" w:cs="Arial"/>
          <w:b/>
          <w:color w:val="000000"/>
        </w:rPr>
        <w:br/>
        <w:t xml:space="preserve">FLSA: </w:t>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t>Exempt</w:t>
      </w:r>
      <w:r w:rsidR="00B97D89" w:rsidRPr="00E9410A">
        <w:rPr>
          <w:rFonts w:ascii="Arial" w:eastAsia="Times New Roman" w:hAnsi="Arial" w:cs="Arial"/>
          <w:color w:val="000000"/>
        </w:rPr>
        <w:br/>
      </w:r>
    </w:p>
    <w:p w14:paraId="17426B8D" w14:textId="77777777" w:rsidR="00B97D89" w:rsidRPr="000B56BE" w:rsidRDefault="00B97D89" w:rsidP="000B56BE">
      <w:pPr>
        <w:spacing w:after="0" w:line="315" w:lineRule="atLeast"/>
        <w:rPr>
          <w:rFonts w:ascii="Arial" w:eastAsia="Times New Roman" w:hAnsi="Arial" w:cs="Arial"/>
          <w:color w:val="000000"/>
        </w:rPr>
      </w:pPr>
      <w:r w:rsidRPr="000B56BE">
        <w:rPr>
          <w:rFonts w:ascii="Arial" w:eastAsia="Times New Roman" w:hAnsi="Arial" w:cs="Arial"/>
          <w:b/>
          <w:color w:val="000000"/>
        </w:rPr>
        <w:t>Summary</w:t>
      </w:r>
    </w:p>
    <w:p w14:paraId="1F956E9A" w14:textId="6EA1B497" w:rsidR="00B97D89" w:rsidRPr="000B56BE" w:rsidRDefault="00F5395E" w:rsidP="000B56BE">
      <w:pPr>
        <w:spacing w:after="0" w:line="315" w:lineRule="atLeast"/>
        <w:jc w:val="both"/>
        <w:rPr>
          <w:rFonts w:ascii="Arial" w:hAnsi="Arial" w:cs="Arial"/>
        </w:rPr>
      </w:pPr>
      <w:r w:rsidRPr="000B56BE">
        <w:rPr>
          <w:rFonts w:ascii="Arial" w:hAnsi="Arial" w:cs="Arial"/>
        </w:rPr>
        <w:t xml:space="preserve">The Behavioral Health Director is a practicing behavioral health clinician who sets the strategic vision of the United Health Centers Integrated Primary Care Behavioral Health Program in collaboration with the UHC interdepartmental leadership team.  Key duties include:  establishes policy standards and protocols based on evidence-based guidelines in primary care behavioral health; Develops quality plan for the integrated behavioral health program as part of UHC overall organizational quality plan, including identification and tracking of population health measures, peer review, staff/patient satisfaction, and incidents/grievance monitoring;  Promotes program sustainability through active participation in program budget development and financial management decisions related to clinical activities;  Works with Human Resources department to refine job descriptions, staff  role competencies, and recruit and hire program staff; Supervises behavioral health clinicians according to state guidelines; Establishes linkages with public and private clinical care referral sources. Serves as organization’s liaison to local and state professional societies, health officials, organizations, and health training institutions, as appropriate.  </w:t>
      </w:r>
    </w:p>
    <w:p w14:paraId="4C99F7DF" w14:textId="77777777" w:rsidR="00400CCC" w:rsidRPr="000B56BE" w:rsidRDefault="00400CCC" w:rsidP="000B56BE">
      <w:pPr>
        <w:spacing w:after="0" w:line="315" w:lineRule="atLeast"/>
        <w:jc w:val="both"/>
        <w:rPr>
          <w:rFonts w:ascii="Arial" w:eastAsia="Times New Roman" w:hAnsi="Arial" w:cs="Arial"/>
          <w:color w:val="000000"/>
        </w:rPr>
      </w:pPr>
    </w:p>
    <w:p w14:paraId="2334F997" w14:textId="4257D76B" w:rsidR="000B56BE" w:rsidRPr="000B56BE" w:rsidRDefault="00B97D89" w:rsidP="000B56BE">
      <w:pPr>
        <w:spacing w:after="0" w:line="315" w:lineRule="atLeast"/>
        <w:jc w:val="both"/>
        <w:rPr>
          <w:rFonts w:ascii="Arial" w:eastAsia="Times New Roman" w:hAnsi="Arial" w:cs="Arial"/>
          <w:b/>
          <w:color w:val="000000"/>
        </w:rPr>
      </w:pPr>
      <w:r w:rsidRPr="000B56BE">
        <w:rPr>
          <w:rFonts w:ascii="Arial" w:eastAsia="Times New Roman" w:hAnsi="Arial" w:cs="Arial"/>
          <w:b/>
          <w:color w:val="000000"/>
        </w:rPr>
        <w:t>Knowledge, Skills and Abilities</w:t>
      </w:r>
    </w:p>
    <w:p w14:paraId="5565C05F" w14:textId="77777777" w:rsidR="000B56BE" w:rsidRPr="000B56BE" w:rsidRDefault="000B56BE" w:rsidP="000B56BE">
      <w:pPr>
        <w:pStyle w:val="ListParagraph"/>
        <w:numPr>
          <w:ilvl w:val="0"/>
          <w:numId w:val="3"/>
        </w:numPr>
        <w:spacing w:line="315" w:lineRule="atLeast"/>
        <w:rPr>
          <w:rFonts w:ascii="Arial" w:hAnsi="Arial" w:cs="Arial"/>
          <w:b/>
          <w:bCs/>
          <w:sz w:val="22"/>
          <w:szCs w:val="22"/>
        </w:rPr>
      </w:pPr>
      <w:r w:rsidRPr="000B56BE">
        <w:rPr>
          <w:rFonts w:ascii="Arial" w:hAnsi="Arial" w:cs="Arial"/>
          <w:b/>
          <w:bCs/>
          <w:sz w:val="22"/>
          <w:szCs w:val="22"/>
        </w:rPr>
        <w:t>Administrative</w:t>
      </w:r>
    </w:p>
    <w:p w14:paraId="3B91DB4C" w14:textId="77777777" w:rsidR="000B56BE" w:rsidRPr="000B56BE" w:rsidRDefault="000B56BE" w:rsidP="000B56BE">
      <w:pPr>
        <w:pStyle w:val="ListParagraph"/>
        <w:numPr>
          <w:ilvl w:val="0"/>
          <w:numId w:val="2"/>
        </w:numPr>
        <w:spacing w:line="315" w:lineRule="atLeast"/>
        <w:rPr>
          <w:rFonts w:ascii="Arial" w:hAnsi="Arial" w:cs="Arial"/>
          <w:sz w:val="22"/>
          <w:szCs w:val="22"/>
        </w:rPr>
      </w:pPr>
      <w:r w:rsidRPr="000B56BE">
        <w:rPr>
          <w:rFonts w:ascii="Arial" w:hAnsi="Arial" w:cs="Arial"/>
          <w:sz w:val="22"/>
          <w:szCs w:val="22"/>
        </w:rPr>
        <w:t xml:space="preserve">In conjunction with CMO and COO, develop staffing plan for behavioral health in the </w:t>
      </w:r>
      <w:proofErr w:type="gramStart"/>
      <w:r w:rsidRPr="000B56BE">
        <w:rPr>
          <w:rFonts w:ascii="Arial" w:hAnsi="Arial" w:cs="Arial"/>
          <w:sz w:val="22"/>
          <w:szCs w:val="22"/>
        </w:rPr>
        <w:t>CHCs</w:t>
      </w:r>
      <w:proofErr w:type="gramEnd"/>
    </w:p>
    <w:p w14:paraId="6596C3D4" w14:textId="77777777" w:rsidR="000B56BE" w:rsidRPr="000B56BE" w:rsidRDefault="000B56BE" w:rsidP="000B56BE">
      <w:pPr>
        <w:pStyle w:val="ListParagraph"/>
        <w:numPr>
          <w:ilvl w:val="0"/>
          <w:numId w:val="2"/>
        </w:numPr>
        <w:spacing w:line="315" w:lineRule="atLeast"/>
        <w:rPr>
          <w:rFonts w:ascii="Arial" w:hAnsi="Arial" w:cs="Arial"/>
          <w:sz w:val="22"/>
          <w:szCs w:val="22"/>
        </w:rPr>
      </w:pPr>
      <w:r w:rsidRPr="000B56BE">
        <w:rPr>
          <w:rFonts w:ascii="Arial" w:hAnsi="Arial" w:cs="Arial"/>
          <w:sz w:val="22"/>
          <w:szCs w:val="22"/>
        </w:rPr>
        <w:t xml:space="preserve">Hire and on-board behavioral health </w:t>
      </w:r>
      <w:proofErr w:type="gramStart"/>
      <w:r w:rsidRPr="000B56BE">
        <w:rPr>
          <w:rFonts w:ascii="Arial" w:hAnsi="Arial" w:cs="Arial"/>
          <w:sz w:val="22"/>
          <w:szCs w:val="22"/>
        </w:rPr>
        <w:t>clinicians</w:t>
      </w:r>
      <w:proofErr w:type="gramEnd"/>
    </w:p>
    <w:p w14:paraId="63E39852" w14:textId="77777777" w:rsidR="000B56BE" w:rsidRPr="000B56BE" w:rsidRDefault="000B56BE" w:rsidP="000B56BE">
      <w:pPr>
        <w:pStyle w:val="ListParagraph"/>
        <w:numPr>
          <w:ilvl w:val="0"/>
          <w:numId w:val="2"/>
        </w:numPr>
        <w:spacing w:line="315" w:lineRule="atLeast"/>
        <w:rPr>
          <w:rFonts w:ascii="Arial" w:hAnsi="Arial" w:cs="Arial"/>
          <w:sz w:val="22"/>
          <w:szCs w:val="22"/>
        </w:rPr>
      </w:pPr>
      <w:r w:rsidRPr="000B56BE">
        <w:rPr>
          <w:rFonts w:ascii="Arial" w:hAnsi="Arial" w:cs="Arial"/>
          <w:sz w:val="22"/>
          <w:szCs w:val="22"/>
        </w:rPr>
        <w:t xml:space="preserve">Ensure high-quality care delivery by UHC behavioral health staff through training, peer review, </w:t>
      </w:r>
      <w:proofErr w:type="gramStart"/>
      <w:r w:rsidRPr="000B56BE">
        <w:rPr>
          <w:rFonts w:ascii="Arial" w:hAnsi="Arial" w:cs="Arial"/>
          <w:sz w:val="22"/>
          <w:szCs w:val="22"/>
        </w:rPr>
        <w:t>mentoring</w:t>
      </w:r>
      <w:proofErr w:type="gramEnd"/>
    </w:p>
    <w:p w14:paraId="2D5768BE" w14:textId="77777777" w:rsidR="000B56BE" w:rsidRPr="000B56BE" w:rsidRDefault="000B56BE" w:rsidP="000B56BE">
      <w:pPr>
        <w:pStyle w:val="ListParagraph"/>
        <w:numPr>
          <w:ilvl w:val="0"/>
          <w:numId w:val="2"/>
        </w:numPr>
        <w:spacing w:line="315" w:lineRule="atLeast"/>
        <w:rPr>
          <w:rFonts w:ascii="Arial" w:hAnsi="Arial" w:cs="Arial"/>
          <w:sz w:val="22"/>
          <w:szCs w:val="22"/>
        </w:rPr>
      </w:pPr>
      <w:r w:rsidRPr="000B56BE">
        <w:rPr>
          <w:rFonts w:ascii="Arial" w:hAnsi="Arial" w:cs="Arial"/>
          <w:sz w:val="22"/>
          <w:szCs w:val="22"/>
        </w:rPr>
        <w:t xml:space="preserve">Maintain and continuously improve provision of the integrated health model in </w:t>
      </w:r>
      <w:proofErr w:type="gramStart"/>
      <w:r w:rsidRPr="000B56BE">
        <w:rPr>
          <w:rFonts w:ascii="Arial" w:hAnsi="Arial" w:cs="Arial"/>
          <w:sz w:val="22"/>
          <w:szCs w:val="22"/>
        </w:rPr>
        <w:t>CHCs</w:t>
      </w:r>
      <w:proofErr w:type="gramEnd"/>
    </w:p>
    <w:p w14:paraId="0D5A0A88" w14:textId="77777777" w:rsidR="000B56BE" w:rsidRPr="000B56BE" w:rsidRDefault="000B56BE" w:rsidP="000B56BE">
      <w:pPr>
        <w:pStyle w:val="ListParagraph"/>
        <w:numPr>
          <w:ilvl w:val="0"/>
          <w:numId w:val="2"/>
        </w:numPr>
        <w:spacing w:line="315" w:lineRule="atLeast"/>
        <w:rPr>
          <w:rFonts w:ascii="Arial" w:hAnsi="Arial" w:cs="Arial"/>
          <w:sz w:val="22"/>
          <w:szCs w:val="22"/>
        </w:rPr>
      </w:pPr>
      <w:r w:rsidRPr="000B56BE">
        <w:rPr>
          <w:rFonts w:ascii="Arial" w:hAnsi="Arial" w:cs="Arial"/>
          <w:sz w:val="22"/>
          <w:szCs w:val="22"/>
        </w:rPr>
        <w:t xml:space="preserve">Work with UHC PACE staff to provide behavioral health services for PACE </w:t>
      </w:r>
      <w:proofErr w:type="gramStart"/>
      <w:r w:rsidRPr="000B56BE">
        <w:rPr>
          <w:rFonts w:ascii="Arial" w:hAnsi="Arial" w:cs="Arial"/>
          <w:sz w:val="22"/>
          <w:szCs w:val="22"/>
        </w:rPr>
        <w:t>participants</w:t>
      </w:r>
      <w:proofErr w:type="gramEnd"/>
    </w:p>
    <w:p w14:paraId="5252BE26" w14:textId="77777777" w:rsidR="000B56BE" w:rsidRPr="000B56BE" w:rsidRDefault="000B56BE" w:rsidP="000B56BE">
      <w:pPr>
        <w:pStyle w:val="ListParagraph"/>
        <w:numPr>
          <w:ilvl w:val="0"/>
          <w:numId w:val="2"/>
        </w:numPr>
        <w:spacing w:line="315" w:lineRule="atLeast"/>
        <w:rPr>
          <w:rFonts w:ascii="Arial" w:hAnsi="Arial" w:cs="Arial"/>
          <w:sz w:val="22"/>
          <w:szCs w:val="22"/>
        </w:rPr>
      </w:pPr>
      <w:r w:rsidRPr="000B56BE">
        <w:rPr>
          <w:rFonts w:ascii="Arial" w:hAnsi="Arial" w:cs="Arial"/>
          <w:sz w:val="22"/>
          <w:szCs w:val="22"/>
        </w:rPr>
        <w:t xml:space="preserve">Co-manage UHC substance abuse treatment program in conjunction with </w:t>
      </w:r>
      <w:proofErr w:type="gramStart"/>
      <w:r w:rsidRPr="000B56BE">
        <w:rPr>
          <w:rFonts w:ascii="Arial" w:hAnsi="Arial" w:cs="Arial"/>
          <w:sz w:val="22"/>
          <w:szCs w:val="22"/>
        </w:rPr>
        <w:t>CMO</w:t>
      </w:r>
      <w:proofErr w:type="gramEnd"/>
    </w:p>
    <w:p w14:paraId="4B55A13A" w14:textId="77777777" w:rsidR="000B56BE" w:rsidRPr="000B56BE" w:rsidRDefault="000B56BE" w:rsidP="000B56BE">
      <w:pPr>
        <w:pStyle w:val="ListParagraph"/>
        <w:numPr>
          <w:ilvl w:val="0"/>
          <w:numId w:val="2"/>
        </w:numPr>
        <w:spacing w:line="315" w:lineRule="atLeast"/>
        <w:rPr>
          <w:rFonts w:ascii="Arial" w:hAnsi="Arial" w:cs="Arial"/>
          <w:sz w:val="22"/>
          <w:szCs w:val="22"/>
        </w:rPr>
      </w:pPr>
      <w:r w:rsidRPr="000B56BE">
        <w:rPr>
          <w:rFonts w:ascii="Arial" w:hAnsi="Arial" w:cs="Arial"/>
          <w:sz w:val="22"/>
          <w:szCs w:val="22"/>
        </w:rPr>
        <w:t>Coordinate and implement staff trainings within CHCs and PACE appropriate to their role in the integrated model of care and behavioral health.</w:t>
      </w:r>
    </w:p>
    <w:p w14:paraId="2F171DB7" w14:textId="77777777" w:rsidR="000B56BE" w:rsidRPr="000B56BE" w:rsidRDefault="000B56BE" w:rsidP="000B56BE">
      <w:pPr>
        <w:pStyle w:val="ListParagraph"/>
        <w:numPr>
          <w:ilvl w:val="0"/>
          <w:numId w:val="2"/>
        </w:numPr>
        <w:spacing w:line="315" w:lineRule="atLeast"/>
        <w:rPr>
          <w:rFonts w:ascii="Arial" w:hAnsi="Arial" w:cs="Arial"/>
          <w:sz w:val="22"/>
          <w:szCs w:val="22"/>
        </w:rPr>
      </w:pPr>
      <w:r w:rsidRPr="000B56BE">
        <w:rPr>
          <w:rFonts w:ascii="Arial" w:hAnsi="Arial" w:cs="Arial"/>
          <w:sz w:val="22"/>
          <w:szCs w:val="22"/>
        </w:rPr>
        <w:t>Maintain relationships with community and academic partners to assure access and sustainability of specialty service.</w:t>
      </w:r>
    </w:p>
    <w:p w14:paraId="24DBC1AF" w14:textId="77777777" w:rsidR="000B56BE" w:rsidRPr="000B56BE" w:rsidRDefault="000B56BE" w:rsidP="000B56BE">
      <w:pPr>
        <w:pStyle w:val="ListParagraph"/>
        <w:numPr>
          <w:ilvl w:val="0"/>
          <w:numId w:val="2"/>
        </w:numPr>
        <w:spacing w:line="315" w:lineRule="atLeast"/>
        <w:rPr>
          <w:rFonts w:ascii="Arial" w:hAnsi="Arial" w:cs="Arial"/>
          <w:sz w:val="22"/>
          <w:szCs w:val="22"/>
        </w:rPr>
      </w:pPr>
      <w:r w:rsidRPr="000B56BE">
        <w:rPr>
          <w:rFonts w:ascii="Arial" w:hAnsi="Arial" w:cs="Arial"/>
          <w:sz w:val="22"/>
          <w:szCs w:val="22"/>
        </w:rPr>
        <w:lastRenderedPageBreak/>
        <w:t xml:space="preserve">Manage students from a variety of professional schools receiving behavioral health training at </w:t>
      </w:r>
      <w:proofErr w:type="gramStart"/>
      <w:r w:rsidRPr="000B56BE">
        <w:rPr>
          <w:rFonts w:ascii="Arial" w:hAnsi="Arial" w:cs="Arial"/>
          <w:sz w:val="22"/>
          <w:szCs w:val="22"/>
        </w:rPr>
        <w:t>UHC</w:t>
      </w:r>
      <w:proofErr w:type="gramEnd"/>
    </w:p>
    <w:p w14:paraId="1DA22600" w14:textId="77777777" w:rsidR="000B56BE" w:rsidRPr="000B56BE" w:rsidRDefault="000B56BE" w:rsidP="000B56BE">
      <w:pPr>
        <w:pStyle w:val="ListParagraph"/>
        <w:numPr>
          <w:ilvl w:val="0"/>
          <w:numId w:val="2"/>
        </w:numPr>
        <w:spacing w:line="315" w:lineRule="atLeast"/>
        <w:rPr>
          <w:rFonts w:ascii="Arial" w:hAnsi="Arial" w:cs="Arial"/>
          <w:sz w:val="22"/>
          <w:szCs w:val="22"/>
        </w:rPr>
      </w:pPr>
      <w:r w:rsidRPr="000B56BE">
        <w:rPr>
          <w:rFonts w:ascii="Arial" w:hAnsi="Arial" w:cs="Arial"/>
          <w:sz w:val="22"/>
          <w:szCs w:val="22"/>
        </w:rPr>
        <w:t>In conjunction with CMO, manage and grow additional behavioral health programming opportunities at UHC.</w:t>
      </w:r>
    </w:p>
    <w:p w14:paraId="70989627" w14:textId="77777777" w:rsidR="000B56BE" w:rsidRPr="000B56BE" w:rsidRDefault="000B56BE" w:rsidP="000B56BE">
      <w:pPr>
        <w:pStyle w:val="ListParagraph"/>
        <w:numPr>
          <w:ilvl w:val="0"/>
          <w:numId w:val="2"/>
        </w:numPr>
        <w:spacing w:line="315" w:lineRule="atLeast"/>
        <w:rPr>
          <w:rFonts w:ascii="Arial" w:hAnsi="Arial" w:cs="Arial"/>
          <w:sz w:val="22"/>
          <w:szCs w:val="22"/>
        </w:rPr>
      </w:pPr>
      <w:r w:rsidRPr="000B56BE">
        <w:rPr>
          <w:rFonts w:ascii="Arial" w:hAnsi="Arial" w:cs="Arial"/>
          <w:sz w:val="22"/>
          <w:szCs w:val="22"/>
        </w:rPr>
        <w:t>Provide consultation to UHC PACE leadership regarding behavioral health integration and programming.</w:t>
      </w:r>
    </w:p>
    <w:p w14:paraId="28C5534D" w14:textId="77777777" w:rsidR="000B56BE" w:rsidRPr="000B56BE" w:rsidRDefault="000B56BE" w:rsidP="000B56BE">
      <w:pPr>
        <w:pStyle w:val="ListParagraph"/>
        <w:numPr>
          <w:ilvl w:val="0"/>
          <w:numId w:val="2"/>
        </w:numPr>
        <w:spacing w:line="315" w:lineRule="atLeast"/>
        <w:rPr>
          <w:rFonts w:ascii="Arial" w:hAnsi="Arial" w:cs="Arial"/>
          <w:sz w:val="22"/>
          <w:szCs w:val="22"/>
        </w:rPr>
      </w:pPr>
      <w:r w:rsidRPr="000B56BE">
        <w:rPr>
          <w:rFonts w:ascii="Arial" w:hAnsi="Arial" w:cs="Arial"/>
          <w:sz w:val="22"/>
          <w:szCs w:val="22"/>
        </w:rPr>
        <w:t>Provide clinical supervision to provisionally licensed clinicians within CHCs and PACE.</w:t>
      </w:r>
    </w:p>
    <w:p w14:paraId="351971A3" w14:textId="01CB5D6D" w:rsidR="000B56BE" w:rsidRDefault="000B56BE" w:rsidP="000B56BE">
      <w:pPr>
        <w:pStyle w:val="ListParagraph"/>
        <w:numPr>
          <w:ilvl w:val="0"/>
          <w:numId w:val="2"/>
        </w:numPr>
        <w:spacing w:line="315" w:lineRule="atLeast"/>
        <w:rPr>
          <w:rFonts w:ascii="Arial" w:hAnsi="Arial" w:cs="Arial"/>
          <w:sz w:val="22"/>
          <w:szCs w:val="22"/>
        </w:rPr>
      </w:pPr>
      <w:r w:rsidRPr="000B56BE">
        <w:rPr>
          <w:rFonts w:ascii="Arial" w:hAnsi="Arial" w:cs="Arial"/>
          <w:sz w:val="22"/>
          <w:szCs w:val="22"/>
        </w:rPr>
        <w:t>Perform all other duties as assigned.</w:t>
      </w:r>
    </w:p>
    <w:p w14:paraId="71CBD07F" w14:textId="1D0CCBB2" w:rsidR="006B75FE" w:rsidRPr="000B56BE" w:rsidRDefault="006B75FE" w:rsidP="000B56BE">
      <w:pPr>
        <w:pStyle w:val="ListParagraph"/>
        <w:numPr>
          <w:ilvl w:val="0"/>
          <w:numId w:val="2"/>
        </w:numPr>
        <w:spacing w:line="315" w:lineRule="atLeast"/>
        <w:rPr>
          <w:rFonts w:ascii="Arial" w:hAnsi="Arial" w:cs="Arial"/>
          <w:sz w:val="22"/>
          <w:szCs w:val="22"/>
        </w:rPr>
      </w:pPr>
      <w:r>
        <w:rPr>
          <w:rFonts w:ascii="Arial" w:hAnsi="Arial" w:cs="Arial"/>
          <w:sz w:val="22"/>
          <w:szCs w:val="22"/>
        </w:rPr>
        <w:t>Bilingual Preferred (Spanish)</w:t>
      </w:r>
    </w:p>
    <w:p w14:paraId="2C294AB0" w14:textId="77777777" w:rsidR="000B56BE" w:rsidRPr="000B56BE" w:rsidRDefault="000B56BE" w:rsidP="000B56BE">
      <w:pPr>
        <w:spacing w:after="0" w:line="315" w:lineRule="atLeast"/>
        <w:rPr>
          <w:rFonts w:ascii="Arial" w:hAnsi="Arial" w:cs="Arial"/>
        </w:rPr>
      </w:pPr>
    </w:p>
    <w:p w14:paraId="47231EEC" w14:textId="77777777" w:rsidR="000B56BE" w:rsidRPr="000B56BE" w:rsidRDefault="000B56BE" w:rsidP="000B56BE">
      <w:pPr>
        <w:pStyle w:val="ListParagraph"/>
        <w:numPr>
          <w:ilvl w:val="0"/>
          <w:numId w:val="3"/>
        </w:numPr>
        <w:spacing w:line="315" w:lineRule="atLeast"/>
        <w:rPr>
          <w:rFonts w:ascii="Arial" w:hAnsi="Arial" w:cs="Arial"/>
          <w:b/>
          <w:bCs/>
          <w:sz w:val="22"/>
          <w:szCs w:val="22"/>
        </w:rPr>
      </w:pPr>
      <w:r w:rsidRPr="000B56BE">
        <w:rPr>
          <w:rFonts w:ascii="Arial" w:hAnsi="Arial" w:cs="Arial"/>
          <w:b/>
          <w:bCs/>
          <w:sz w:val="22"/>
          <w:szCs w:val="22"/>
        </w:rPr>
        <w:t>Clinical</w:t>
      </w:r>
    </w:p>
    <w:p w14:paraId="29662D89" w14:textId="77777777" w:rsidR="000B56BE" w:rsidRPr="000B56BE" w:rsidRDefault="000B56BE" w:rsidP="000B56BE">
      <w:pPr>
        <w:pStyle w:val="ListParagraph"/>
        <w:numPr>
          <w:ilvl w:val="0"/>
          <w:numId w:val="4"/>
        </w:numPr>
        <w:spacing w:line="315" w:lineRule="atLeast"/>
        <w:rPr>
          <w:rFonts w:ascii="Arial" w:hAnsi="Arial" w:cs="Arial"/>
          <w:sz w:val="22"/>
          <w:szCs w:val="22"/>
        </w:rPr>
      </w:pPr>
      <w:r w:rsidRPr="000B56BE">
        <w:rPr>
          <w:rFonts w:ascii="Arial" w:hAnsi="Arial" w:cs="Arial"/>
          <w:sz w:val="22"/>
          <w:szCs w:val="22"/>
        </w:rPr>
        <w:t xml:space="preserve">Co-manage health center patients with primary care providers and </w:t>
      </w:r>
      <w:proofErr w:type="gramStart"/>
      <w:r w:rsidRPr="000B56BE">
        <w:rPr>
          <w:rFonts w:ascii="Arial" w:hAnsi="Arial" w:cs="Arial"/>
          <w:sz w:val="22"/>
          <w:szCs w:val="22"/>
        </w:rPr>
        <w:t>other</w:t>
      </w:r>
      <w:proofErr w:type="gramEnd"/>
      <w:r w:rsidRPr="000B56BE">
        <w:rPr>
          <w:rFonts w:ascii="Arial" w:hAnsi="Arial" w:cs="Arial"/>
          <w:sz w:val="22"/>
          <w:szCs w:val="22"/>
        </w:rPr>
        <w:t xml:space="preserve"> clinical team members</w:t>
      </w:r>
    </w:p>
    <w:p w14:paraId="4FEDA687" w14:textId="77777777" w:rsidR="000B56BE" w:rsidRPr="000B56BE" w:rsidRDefault="000B56BE" w:rsidP="000B56BE">
      <w:pPr>
        <w:pStyle w:val="ListParagraph"/>
        <w:numPr>
          <w:ilvl w:val="0"/>
          <w:numId w:val="4"/>
        </w:numPr>
        <w:spacing w:line="315" w:lineRule="atLeast"/>
        <w:rPr>
          <w:rFonts w:ascii="Arial" w:hAnsi="Arial" w:cs="Arial"/>
          <w:sz w:val="22"/>
          <w:szCs w:val="22"/>
        </w:rPr>
      </w:pPr>
      <w:r w:rsidRPr="000B56BE">
        <w:rPr>
          <w:rFonts w:ascii="Arial" w:hAnsi="Arial" w:cs="Arial"/>
          <w:sz w:val="22"/>
          <w:szCs w:val="22"/>
        </w:rPr>
        <w:t>Routinely conduct brief, evidenced based and developmentally sensitive screens for the alcohol and substance use.</w:t>
      </w:r>
    </w:p>
    <w:p w14:paraId="6B1A6700" w14:textId="77777777" w:rsidR="000B56BE" w:rsidRPr="000B56BE" w:rsidRDefault="000B56BE" w:rsidP="000B56BE">
      <w:pPr>
        <w:pStyle w:val="ListParagraph"/>
        <w:numPr>
          <w:ilvl w:val="0"/>
          <w:numId w:val="4"/>
        </w:numPr>
        <w:spacing w:line="315" w:lineRule="atLeast"/>
        <w:rPr>
          <w:rFonts w:ascii="Arial" w:hAnsi="Arial" w:cs="Arial"/>
          <w:sz w:val="22"/>
          <w:szCs w:val="22"/>
        </w:rPr>
      </w:pPr>
      <w:r w:rsidRPr="000B56BE">
        <w:rPr>
          <w:rFonts w:ascii="Arial" w:hAnsi="Arial" w:cs="Arial"/>
          <w:sz w:val="22"/>
          <w:szCs w:val="22"/>
        </w:rPr>
        <w:t>Routinely conduct brief, evidenced based and developmentally sensitive screens for depression and mental health problems.</w:t>
      </w:r>
    </w:p>
    <w:p w14:paraId="6EEE62A8" w14:textId="77777777" w:rsidR="000B56BE" w:rsidRPr="000B56BE" w:rsidRDefault="000B56BE" w:rsidP="000B56BE">
      <w:pPr>
        <w:pStyle w:val="ListParagraph"/>
        <w:numPr>
          <w:ilvl w:val="0"/>
          <w:numId w:val="4"/>
        </w:numPr>
        <w:spacing w:line="315" w:lineRule="atLeast"/>
        <w:rPr>
          <w:rFonts w:ascii="Arial" w:hAnsi="Arial" w:cs="Arial"/>
          <w:sz w:val="22"/>
          <w:szCs w:val="22"/>
        </w:rPr>
      </w:pPr>
      <w:r w:rsidRPr="000B56BE">
        <w:rPr>
          <w:rFonts w:ascii="Arial" w:hAnsi="Arial" w:cs="Arial"/>
          <w:sz w:val="22"/>
          <w:szCs w:val="22"/>
        </w:rPr>
        <w:t>Have expertise in common modalities used in primary care settings including cognitive behavioral therapy, behavioral activation, substance abuse recovery models, and relapse prevention.</w:t>
      </w:r>
    </w:p>
    <w:p w14:paraId="4A4BCA61" w14:textId="77777777" w:rsidR="000B56BE" w:rsidRPr="000B56BE" w:rsidRDefault="000B56BE" w:rsidP="000B56BE">
      <w:pPr>
        <w:pStyle w:val="ListParagraph"/>
        <w:numPr>
          <w:ilvl w:val="0"/>
          <w:numId w:val="4"/>
        </w:numPr>
        <w:spacing w:line="315" w:lineRule="atLeast"/>
        <w:rPr>
          <w:rFonts w:ascii="Arial" w:hAnsi="Arial" w:cs="Arial"/>
          <w:sz w:val="22"/>
          <w:szCs w:val="22"/>
        </w:rPr>
      </w:pPr>
      <w:r w:rsidRPr="000B56BE">
        <w:rPr>
          <w:rFonts w:ascii="Arial" w:hAnsi="Arial" w:cs="Arial"/>
          <w:sz w:val="22"/>
          <w:szCs w:val="22"/>
        </w:rPr>
        <w:t xml:space="preserve">Recognize and diagnose, using established classification criteria, the most common mental health and substance use </w:t>
      </w:r>
      <w:proofErr w:type="gramStart"/>
      <w:r w:rsidRPr="000B56BE">
        <w:rPr>
          <w:rFonts w:ascii="Arial" w:hAnsi="Arial" w:cs="Arial"/>
          <w:sz w:val="22"/>
          <w:szCs w:val="22"/>
        </w:rPr>
        <w:t>conditions</w:t>
      </w:r>
      <w:proofErr w:type="gramEnd"/>
    </w:p>
    <w:p w14:paraId="589FD51C" w14:textId="77777777" w:rsidR="000B56BE" w:rsidRPr="000B56BE" w:rsidRDefault="000B56BE" w:rsidP="000B56BE">
      <w:pPr>
        <w:pStyle w:val="ListParagraph"/>
        <w:numPr>
          <w:ilvl w:val="0"/>
          <w:numId w:val="4"/>
        </w:numPr>
        <w:spacing w:line="315" w:lineRule="atLeast"/>
        <w:rPr>
          <w:rFonts w:ascii="Arial" w:hAnsi="Arial" w:cs="Arial"/>
          <w:sz w:val="22"/>
          <w:szCs w:val="22"/>
        </w:rPr>
      </w:pPr>
      <w:r w:rsidRPr="000B56BE">
        <w:rPr>
          <w:rFonts w:ascii="Arial" w:hAnsi="Arial" w:cs="Arial"/>
          <w:sz w:val="22"/>
          <w:szCs w:val="22"/>
        </w:rPr>
        <w:t xml:space="preserve">Recognize the signs, symptoms and treatments of the most common health conditions, health crisis, and </w:t>
      </w:r>
      <w:proofErr w:type="gramStart"/>
      <w:r w:rsidRPr="000B56BE">
        <w:rPr>
          <w:rFonts w:ascii="Arial" w:hAnsi="Arial" w:cs="Arial"/>
          <w:sz w:val="22"/>
          <w:szCs w:val="22"/>
        </w:rPr>
        <w:t>comorbidities</w:t>
      </w:r>
      <w:proofErr w:type="gramEnd"/>
    </w:p>
    <w:p w14:paraId="06BF8644" w14:textId="77777777" w:rsidR="000B56BE" w:rsidRPr="000B56BE" w:rsidRDefault="000B56BE" w:rsidP="000B56BE">
      <w:pPr>
        <w:pStyle w:val="ListParagraph"/>
        <w:numPr>
          <w:ilvl w:val="0"/>
          <w:numId w:val="4"/>
        </w:numPr>
        <w:spacing w:line="315" w:lineRule="atLeast"/>
        <w:rPr>
          <w:rFonts w:ascii="Arial" w:hAnsi="Arial" w:cs="Arial"/>
          <w:sz w:val="22"/>
          <w:szCs w:val="22"/>
        </w:rPr>
      </w:pPr>
      <w:r w:rsidRPr="000B56BE">
        <w:rPr>
          <w:rFonts w:ascii="Arial" w:hAnsi="Arial" w:cs="Arial"/>
          <w:sz w:val="22"/>
          <w:szCs w:val="22"/>
        </w:rPr>
        <w:t>Schedule includes individual appointments (20-30 minutes), group work, consultations with primary care team (exam room, curbside, team treatment planning).</w:t>
      </w:r>
    </w:p>
    <w:p w14:paraId="7C8E922D" w14:textId="77777777" w:rsidR="000B56BE" w:rsidRPr="000B56BE" w:rsidRDefault="000B56BE" w:rsidP="000B56BE">
      <w:pPr>
        <w:pStyle w:val="ListParagraph"/>
        <w:numPr>
          <w:ilvl w:val="0"/>
          <w:numId w:val="4"/>
        </w:numPr>
        <w:spacing w:line="315" w:lineRule="atLeast"/>
        <w:rPr>
          <w:rFonts w:ascii="Arial" w:hAnsi="Arial" w:cs="Arial"/>
          <w:sz w:val="22"/>
          <w:szCs w:val="22"/>
        </w:rPr>
      </w:pPr>
      <w:r w:rsidRPr="000B56BE">
        <w:rPr>
          <w:rFonts w:ascii="Arial" w:hAnsi="Arial" w:cs="Arial"/>
          <w:sz w:val="22"/>
          <w:szCs w:val="22"/>
        </w:rPr>
        <w:t>Documents include all work in shared electronic record that allows for unified care team communication and care plan.</w:t>
      </w:r>
    </w:p>
    <w:p w14:paraId="048AC063" w14:textId="77777777" w:rsidR="000B56BE" w:rsidRPr="000B56BE" w:rsidRDefault="000B56BE" w:rsidP="000B56BE">
      <w:pPr>
        <w:pStyle w:val="ListParagraph"/>
        <w:numPr>
          <w:ilvl w:val="0"/>
          <w:numId w:val="4"/>
        </w:numPr>
        <w:spacing w:line="315" w:lineRule="atLeast"/>
        <w:rPr>
          <w:rFonts w:ascii="Arial" w:hAnsi="Arial" w:cs="Arial"/>
          <w:sz w:val="22"/>
          <w:szCs w:val="22"/>
        </w:rPr>
      </w:pPr>
      <w:r w:rsidRPr="000B56BE">
        <w:rPr>
          <w:rFonts w:ascii="Arial" w:hAnsi="Arial" w:cs="Arial"/>
          <w:sz w:val="22"/>
          <w:szCs w:val="22"/>
        </w:rPr>
        <w:t>Collaborate frequently with site care managers about patient needs, response to treatment, self-management concerns, and referral to community resources.</w:t>
      </w:r>
    </w:p>
    <w:p w14:paraId="5A034924" w14:textId="77777777" w:rsidR="000B56BE" w:rsidRPr="000B56BE" w:rsidRDefault="000B56BE" w:rsidP="000B56BE">
      <w:pPr>
        <w:pStyle w:val="ListParagraph"/>
        <w:numPr>
          <w:ilvl w:val="0"/>
          <w:numId w:val="4"/>
        </w:numPr>
        <w:spacing w:line="315" w:lineRule="atLeast"/>
        <w:rPr>
          <w:rFonts w:ascii="Arial" w:hAnsi="Arial" w:cs="Arial"/>
          <w:sz w:val="22"/>
          <w:szCs w:val="22"/>
        </w:rPr>
      </w:pPr>
      <w:r w:rsidRPr="000B56BE">
        <w:rPr>
          <w:rFonts w:ascii="Arial" w:hAnsi="Arial" w:cs="Arial"/>
          <w:sz w:val="22"/>
          <w:szCs w:val="22"/>
        </w:rPr>
        <w:t xml:space="preserve">Function independently and completes assignments with minimal </w:t>
      </w:r>
      <w:proofErr w:type="gramStart"/>
      <w:r w:rsidRPr="000B56BE">
        <w:rPr>
          <w:rFonts w:ascii="Arial" w:hAnsi="Arial" w:cs="Arial"/>
          <w:sz w:val="22"/>
          <w:szCs w:val="22"/>
        </w:rPr>
        <w:t>supervision</w:t>
      </w:r>
      <w:proofErr w:type="gramEnd"/>
    </w:p>
    <w:p w14:paraId="4B19C63D" w14:textId="77777777" w:rsidR="000B56BE" w:rsidRPr="000B56BE" w:rsidRDefault="000B56BE" w:rsidP="000B56BE">
      <w:pPr>
        <w:pStyle w:val="ListParagraph"/>
        <w:spacing w:line="315" w:lineRule="atLeast"/>
        <w:ind w:left="1080"/>
        <w:rPr>
          <w:rFonts w:ascii="Arial" w:hAnsi="Arial" w:cs="Arial"/>
          <w:sz w:val="22"/>
          <w:szCs w:val="22"/>
        </w:rPr>
      </w:pPr>
    </w:p>
    <w:p w14:paraId="36D6FC09" w14:textId="77777777" w:rsidR="000B56BE" w:rsidRPr="000B56BE" w:rsidRDefault="000B56BE" w:rsidP="000B56BE">
      <w:pPr>
        <w:pStyle w:val="ListParagraph"/>
        <w:numPr>
          <w:ilvl w:val="0"/>
          <w:numId w:val="3"/>
        </w:numPr>
        <w:spacing w:line="315" w:lineRule="atLeast"/>
        <w:rPr>
          <w:rFonts w:ascii="Arial" w:hAnsi="Arial" w:cs="Arial"/>
          <w:b/>
          <w:bCs/>
          <w:sz w:val="22"/>
          <w:szCs w:val="22"/>
        </w:rPr>
      </w:pPr>
      <w:r w:rsidRPr="000B56BE">
        <w:rPr>
          <w:rFonts w:ascii="Arial" w:hAnsi="Arial" w:cs="Arial"/>
          <w:b/>
          <w:bCs/>
          <w:sz w:val="22"/>
          <w:szCs w:val="22"/>
        </w:rPr>
        <w:t>Communication</w:t>
      </w:r>
    </w:p>
    <w:p w14:paraId="708FB1FE" w14:textId="77777777" w:rsidR="000B56BE" w:rsidRPr="000B56BE" w:rsidRDefault="000B56BE" w:rsidP="000B56BE">
      <w:pPr>
        <w:pStyle w:val="ListParagraph"/>
        <w:numPr>
          <w:ilvl w:val="0"/>
          <w:numId w:val="5"/>
        </w:numPr>
        <w:spacing w:line="315" w:lineRule="atLeast"/>
        <w:rPr>
          <w:rFonts w:ascii="Arial" w:hAnsi="Arial" w:cs="Arial"/>
          <w:sz w:val="22"/>
          <w:szCs w:val="22"/>
        </w:rPr>
      </w:pPr>
      <w:r w:rsidRPr="000B56BE">
        <w:rPr>
          <w:rFonts w:ascii="Arial" w:hAnsi="Arial" w:cs="Arial"/>
          <w:sz w:val="22"/>
          <w:szCs w:val="22"/>
        </w:rPr>
        <w:t>Demonstrate effective written and verbal communication skills.</w:t>
      </w:r>
    </w:p>
    <w:p w14:paraId="53AC5D7A" w14:textId="77777777" w:rsidR="000B56BE" w:rsidRPr="000B56BE" w:rsidRDefault="000B56BE" w:rsidP="000B56BE">
      <w:pPr>
        <w:pStyle w:val="ListParagraph"/>
        <w:numPr>
          <w:ilvl w:val="0"/>
          <w:numId w:val="5"/>
        </w:numPr>
        <w:spacing w:line="315" w:lineRule="atLeast"/>
        <w:rPr>
          <w:rFonts w:ascii="Arial" w:hAnsi="Arial" w:cs="Arial"/>
          <w:sz w:val="22"/>
          <w:szCs w:val="22"/>
        </w:rPr>
      </w:pPr>
      <w:r w:rsidRPr="000B56BE">
        <w:rPr>
          <w:rFonts w:ascii="Arial" w:hAnsi="Arial" w:cs="Arial"/>
          <w:sz w:val="22"/>
          <w:szCs w:val="22"/>
        </w:rPr>
        <w:t>Open communication with all including patients, staff, leadership teams and providers.</w:t>
      </w:r>
    </w:p>
    <w:p w14:paraId="168AE312" w14:textId="77777777" w:rsidR="000B56BE" w:rsidRPr="000B56BE" w:rsidRDefault="000B56BE" w:rsidP="000B56BE">
      <w:pPr>
        <w:pStyle w:val="ListParagraph"/>
        <w:numPr>
          <w:ilvl w:val="0"/>
          <w:numId w:val="5"/>
        </w:numPr>
        <w:spacing w:line="315" w:lineRule="atLeast"/>
        <w:rPr>
          <w:rFonts w:ascii="Arial" w:hAnsi="Arial" w:cs="Arial"/>
          <w:sz w:val="22"/>
          <w:szCs w:val="22"/>
        </w:rPr>
      </w:pPr>
      <w:r w:rsidRPr="000B56BE">
        <w:rPr>
          <w:rFonts w:ascii="Arial" w:hAnsi="Arial" w:cs="Arial"/>
          <w:sz w:val="22"/>
          <w:szCs w:val="22"/>
        </w:rPr>
        <w:t>Connect with outside agencies.</w:t>
      </w:r>
    </w:p>
    <w:p w14:paraId="6935E388" w14:textId="77777777" w:rsidR="000B56BE" w:rsidRPr="000B56BE" w:rsidRDefault="000B56BE" w:rsidP="000B56BE">
      <w:pPr>
        <w:spacing w:after="0" w:line="315" w:lineRule="atLeast"/>
        <w:rPr>
          <w:rFonts w:ascii="Arial" w:hAnsi="Arial" w:cs="Arial"/>
        </w:rPr>
      </w:pPr>
    </w:p>
    <w:p w14:paraId="5366C8DF" w14:textId="77777777" w:rsidR="000B56BE" w:rsidRPr="000B56BE" w:rsidRDefault="000B56BE" w:rsidP="000B56BE">
      <w:pPr>
        <w:pStyle w:val="ListParagraph"/>
        <w:numPr>
          <w:ilvl w:val="0"/>
          <w:numId w:val="3"/>
        </w:numPr>
        <w:spacing w:line="315" w:lineRule="atLeast"/>
        <w:rPr>
          <w:rFonts w:ascii="Arial" w:hAnsi="Arial" w:cs="Arial"/>
          <w:b/>
          <w:bCs/>
          <w:sz w:val="22"/>
          <w:szCs w:val="22"/>
        </w:rPr>
      </w:pPr>
      <w:r w:rsidRPr="000B56BE">
        <w:rPr>
          <w:rFonts w:ascii="Arial" w:hAnsi="Arial" w:cs="Arial"/>
          <w:b/>
          <w:bCs/>
          <w:sz w:val="22"/>
          <w:szCs w:val="22"/>
        </w:rPr>
        <w:t>Teamwork</w:t>
      </w:r>
    </w:p>
    <w:p w14:paraId="29350581" w14:textId="77777777" w:rsidR="000B56BE" w:rsidRPr="000B56BE" w:rsidRDefault="000B56BE" w:rsidP="000B56BE">
      <w:pPr>
        <w:pStyle w:val="ListParagraph"/>
        <w:numPr>
          <w:ilvl w:val="0"/>
          <w:numId w:val="6"/>
        </w:numPr>
        <w:spacing w:line="315" w:lineRule="atLeast"/>
        <w:ind w:left="1080"/>
        <w:rPr>
          <w:rFonts w:ascii="Arial" w:hAnsi="Arial" w:cs="Arial"/>
          <w:sz w:val="22"/>
          <w:szCs w:val="22"/>
        </w:rPr>
      </w:pPr>
      <w:r w:rsidRPr="000B56BE">
        <w:rPr>
          <w:rFonts w:ascii="Arial" w:hAnsi="Arial" w:cs="Arial"/>
          <w:sz w:val="22"/>
          <w:szCs w:val="22"/>
        </w:rPr>
        <w:lastRenderedPageBreak/>
        <w:t>Consistently work in a positive and cooperative manner with other employees in and outside of department.</w:t>
      </w:r>
    </w:p>
    <w:p w14:paraId="7220EE51" w14:textId="77777777" w:rsidR="000B56BE" w:rsidRPr="000B56BE" w:rsidRDefault="000B56BE" w:rsidP="000B56BE">
      <w:pPr>
        <w:pStyle w:val="ListParagraph"/>
        <w:numPr>
          <w:ilvl w:val="0"/>
          <w:numId w:val="6"/>
        </w:numPr>
        <w:spacing w:line="315" w:lineRule="atLeast"/>
        <w:ind w:left="1080"/>
        <w:rPr>
          <w:rFonts w:ascii="Arial" w:hAnsi="Arial" w:cs="Arial"/>
          <w:sz w:val="22"/>
          <w:szCs w:val="22"/>
        </w:rPr>
      </w:pPr>
      <w:r w:rsidRPr="000B56BE">
        <w:rPr>
          <w:rFonts w:ascii="Arial" w:hAnsi="Arial" w:cs="Arial"/>
          <w:sz w:val="22"/>
          <w:szCs w:val="22"/>
        </w:rPr>
        <w:t>Communicate well with staff, readily available and responds quickly to internal and external customers.</w:t>
      </w:r>
    </w:p>
    <w:p w14:paraId="74638C10" w14:textId="77777777" w:rsidR="000B56BE" w:rsidRPr="000B56BE" w:rsidRDefault="000B56BE" w:rsidP="000B56BE">
      <w:pPr>
        <w:pStyle w:val="ListParagraph"/>
        <w:numPr>
          <w:ilvl w:val="0"/>
          <w:numId w:val="6"/>
        </w:numPr>
        <w:spacing w:line="315" w:lineRule="atLeast"/>
        <w:ind w:left="1080"/>
        <w:rPr>
          <w:rFonts w:ascii="Arial" w:hAnsi="Arial" w:cs="Arial"/>
          <w:sz w:val="22"/>
          <w:szCs w:val="22"/>
        </w:rPr>
      </w:pPr>
      <w:r w:rsidRPr="000B56BE">
        <w:rPr>
          <w:rFonts w:ascii="Arial" w:hAnsi="Arial" w:cs="Arial"/>
          <w:sz w:val="22"/>
          <w:szCs w:val="22"/>
        </w:rPr>
        <w:t>Value and incorporate the contributions of people from diverse backgrounds; demonstrates respect for the opinions and ideas of others.</w:t>
      </w:r>
    </w:p>
    <w:p w14:paraId="2A013EB8" w14:textId="77777777" w:rsidR="000B56BE" w:rsidRPr="000B56BE" w:rsidRDefault="000B56BE" w:rsidP="000B56BE">
      <w:pPr>
        <w:pStyle w:val="ListParagraph"/>
        <w:numPr>
          <w:ilvl w:val="0"/>
          <w:numId w:val="6"/>
        </w:numPr>
        <w:spacing w:line="315" w:lineRule="atLeast"/>
        <w:ind w:left="1080"/>
        <w:rPr>
          <w:rFonts w:ascii="Arial" w:hAnsi="Arial" w:cs="Arial"/>
          <w:sz w:val="22"/>
          <w:szCs w:val="22"/>
        </w:rPr>
      </w:pPr>
      <w:r w:rsidRPr="000B56BE">
        <w:rPr>
          <w:rFonts w:ascii="Arial" w:hAnsi="Arial" w:cs="Arial"/>
          <w:sz w:val="22"/>
          <w:szCs w:val="22"/>
        </w:rPr>
        <w:t>Share information and own expertise with others to enable accomplishment of goals and objectives.</w:t>
      </w:r>
    </w:p>
    <w:p w14:paraId="0CCFEAE5" w14:textId="77777777" w:rsidR="000B56BE" w:rsidRPr="000B56BE" w:rsidRDefault="000B56BE" w:rsidP="000B56BE">
      <w:pPr>
        <w:pStyle w:val="ListParagraph"/>
        <w:numPr>
          <w:ilvl w:val="0"/>
          <w:numId w:val="6"/>
        </w:numPr>
        <w:spacing w:line="315" w:lineRule="atLeast"/>
        <w:ind w:left="1080"/>
        <w:rPr>
          <w:rFonts w:ascii="Arial" w:hAnsi="Arial" w:cs="Arial"/>
          <w:sz w:val="22"/>
          <w:szCs w:val="22"/>
        </w:rPr>
      </w:pPr>
      <w:r w:rsidRPr="000B56BE">
        <w:rPr>
          <w:rFonts w:ascii="Arial" w:hAnsi="Arial" w:cs="Arial"/>
          <w:sz w:val="22"/>
          <w:szCs w:val="22"/>
        </w:rPr>
        <w:t>Assist other team members in the performance of their assignments, projects, or goals.</w:t>
      </w:r>
    </w:p>
    <w:p w14:paraId="1F7302B3" w14:textId="77777777" w:rsidR="000B56BE" w:rsidRPr="000B56BE" w:rsidRDefault="000B56BE" w:rsidP="000B56BE">
      <w:pPr>
        <w:pStyle w:val="ListParagraph"/>
        <w:numPr>
          <w:ilvl w:val="0"/>
          <w:numId w:val="6"/>
        </w:numPr>
        <w:spacing w:line="315" w:lineRule="atLeast"/>
        <w:ind w:left="1080"/>
        <w:rPr>
          <w:rFonts w:ascii="Arial" w:hAnsi="Arial" w:cs="Arial"/>
          <w:sz w:val="22"/>
          <w:szCs w:val="22"/>
        </w:rPr>
      </w:pPr>
      <w:r w:rsidRPr="000B56BE">
        <w:rPr>
          <w:rFonts w:ascii="Arial" w:hAnsi="Arial" w:cs="Arial"/>
          <w:sz w:val="22"/>
          <w:szCs w:val="22"/>
        </w:rPr>
        <w:t>Provide appropriate forums to encourage teamwork with staff members.</w:t>
      </w:r>
    </w:p>
    <w:p w14:paraId="1A3B46A6" w14:textId="77777777" w:rsidR="000B56BE" w:rsidRPr="000B56BE" w:rsidRDefault="000B56BE" w:rsidP="000B56BE">
      <w:pPr>
        <w:pStyle w:val="ListParagraph"/>
        <w:numPr>
          <w:ilvl w:val="0"/>
          <w:numId w:val="6"/>
        </w:numPr>
        <w:spacing w:line="315" w:lineRule="atLeast"/>
        <w:ind w:left="1080"/>
        <w:rPr>
          <w:rFonts w:ascii="Arial" w:hAnsi="Arial" w:cs="Arial"/>
          <w:sz w:val="22"/>
          <w:szCs w:val="22"/>
        </w:rPr>
      </w:pPr>
      <w:r w:rsidRPr="000B56BE">
        <w:rPr>
          <w:rFonts w:ascii="Arial" w:hAnsi="Arial" w:cs="Arial"/>
          <w:sz w:val="22"/>
          <w:szCs w:val="22"/>
        </w:rPr>
        <w:t>Work with staff to help improve provider efficiency and productivity.</w:t>
      </w:r>
    </w:p>
    <w:p w14:paraId="6F121BEE" w14:textId="77777777" w:rsidR="000B56BE" w:rsidRPr="000B56BE" w:rsidRDefault="000B56BE" w:rsidP="000B56BE">
      <w:pPr>
        <w:pStyle w:val="ListParagraph"/>
        <w:spacing w:line="315" w:lineRule="atLeast"/>
        <w:ind w:left="1080"/>
        <w:rPr>
          <w:rFonts w:ascii="Arial" w:hAnsi="Arial" w:cs="Arial"/>
          <w:sz w:val="22"/>
          <w:szCs w:val="22"/>
        </w:rPr>
      </w:pPr>
    </w:p>
    <w:p w14:paraId="24C65A32" w14:textId="77777777" w:rsidR="000B56BE" w:rsidRPr="000B56BE" w:rsidRDefault="000B56BE" w:rsidP="000B56BE">
      <w:pPr>
        <w:pStyle w:val="ListParagraph"/>
        <w:numPr>
          <w:ilvl w:val="0"/>
          <w:numId w:val="3"/>
        </w:numPr>
        <w:spacing w:line="315" w:lineRule="atLeast"/>
        <w:rPr>
          <w:rFonts w:ascii="Arial" w:hAnsi="Arial" w:cs="Arial"/>
          <w:b/>
          <w:bCs/>
          <w:sz w:val="22"/>
          <w:szCs w:val="22"/>
        </w:rPr>
      </w:pPr>
      <w:r w:rsidRPr="000B56BE">
        <w:rPr>
          <w:rFonts w:ascii="Arial" w:hAnsi="Arial" w:cs="Arial"/>
          <w:b/>
          <w:bCs/>
          <w:sz w:val="22"/>
          <w:szCs w:val="22"/>
        </w:rPr>
        <w:t>Quality Control and Safety</w:t>
      </w:r>
    </w:p>
    <w:p w14:paraId="687EF6D2" w14:textId="77777777" w:rsidR="000B56BE" w:rsidRPr="000B56BE" w:rsidRDefault="000B56BE" w:rsidP="000B56BE">
      <w:pPr>
        <w:pStyle w:val="ListParagraph"/>
        <w:numPr>
          <w:ilvl w:val="0"/>
          <w:numId w:val="7"/>
        </w:numPr>
        <w:spacing w:line="315" w:lineRule="atLeast"/>
        <w:rPr>
          <w:rFonts w:ascii="Arial" w:hAnsi="Arial" w:cs="Arial"/>
          <w:sz w:val="22"/>
          <w:szCs w:val="22"/>
        </w:rPr>
      </w:pPr>
      <w:r w:rsidRPr="000B56BE">
        <w:rPr>
          <w:rFonts w:ascii="Arial" w:hAnsi="Arial" w:cs="Arial"/>
          <w:sz w:val="22"/>
          <w:szCs w:val="22"/>
        </w:rPr>
        <w:t>Quickly resolve safety issues with staff and patients.</w:t>
      </w:r>
    </w:p>
    <w:p w14:paraId="69CFBB24" w14:textId="77777777" w:rsidR="000B56BE" w:rsidRPr="000B56BE" w:rsidRDefault="000B56BE" w:rsidP="000B56BE">
      <w:pPr>
        <w:pStyle w:val="ListParagraph"/>
        <w:numPr>
          <w:ilvl w:val="0"/>
          <w:numId w:val="7"/>
        </w:numPr>
        <w:spacing w:line="315" w:lineRule="atLeast"/>
        <w:rPr>
          <w:rFonts w:ascii="Arial" w:hAnsi="Arial" w:cs="Arial"/>
          <w:sz w:val="22"/>
          <w:szCs w:val="22"/>
        </w:rPr>
      </w:pPr>
      <w:r w:rsidRPr="000B56BE">
        <w:rPr>
          <w:rFonts w:ascii="Arial" w:hAnsi="Arial" w:cs="Arial"/>
          <w:sz w:val="22"/>
          <w:szCs w:val="22"/>
        </w:rPr>
        <w:t>Work with departmental and center staff to resolve safety issues for staff and patients.</w:t>
      </w:r>
    </w:p>
    <w:p w14:paraId="614B40A6" w14:textId="77777777" w:rsidR="000B56BE" w:rsidRPr="000B56BE" w:rsidRDefault="000B56BE" w:rsidP="000B56BE">
      <w:pPr>
        <w:pStyle w:val="ListParagraph"/>
        <w:numPr>
          <w:ilvl w:val="0"/>
          <w:numId w:val="7"/>
        </w:numPr>
        <w:spacing w:line="315" w:lineRule="atLeast"/>
        <w:rPr>
          <w:rFonts w:ascii="Arial" w:hAnsi="Arial" w:cs="Arial"/>
          <w:sz w:val="22"/>
          <w:szCs w:val="22"/>
        </w:rPr>
      </w:pPr>
      <w:r w:rsidRPr="000B56BE">
        <w:rPr>
          <w:rFonts w:ascii="Arial" w:hAnsi="Arial" w:cs="Arial"/>
          <w:sz w:val="22"/>
          <w:szCs w:val="22"/>
        </w:rPr>
        <w:t>Report accidents to the Safety Officer in a timely fashion.</w:t>
      </w:r>
    </w:p>
    <w:p w14:paraId="1EFC01B7" w14:textId="77777777" w:rsidR="000B56BE" w:rsidRPr="000B56BE" w:rsidRDefault="000B56BE" w:rsidP="000B56BE">
      <w:pPr>
        <w:pStyle w:val="ListParagraph"/>
        <w:numPr>
          <w:ilvl w:val="0"/>
          <w:numId w:val="7"/>
        </w:numPr>
        <w:spacing w:line="315" w:lineRule="atLeast"/>
        <w:rPr>
          <w:rFonts w:ascii="Arial" w:hAnsi="Arial" w:cs="Arial"/>
          <w:sz w:val="22"/>
          <w:szCs w:val="22"/>
        </w:rPr>
      </w:pPr>
      <w:r w:rsidRPr="000B56BE">
        <w:rPr>
          <w:rFonts w:ascii="Arial" w:hAnsi="Arial" w:cs="Arial"/>
          <w:sz w:val="22"/>
          <w:szCs w:val="22"/>
        </w:rPr>
        <w:t xml:space="preserve">Work with providers to be sure all procedures and protocols are followed to ensure that follow up is provided in a timely </w:t>
      </w:r>
      <w:proofErr w:type="gramStart"/>
      <w:r w:rsidRPr="000B56BE">
        <w:rPr>
          <w:rFonts w:ascii="Arial" w:hAnsi="Arial" w:cs="Arial"/>
          <w:sz w:val="22"/>
          <w:szCs w:val="22"/>
        </w:rPr>
        <w:t>fashion</w:t>
      </w:r>
      <w:proofErr w:type="gramEnd"/>
    </w:p>
    <w:p w14:paraId="44DA820D" w14:textId="77777777" w:rsidR="000B56BE" w:rsidRPr="000B56BE" w:rsidRDefault="000B56BE" w:rsidP="000B56BE">
      <w:pPr>
        <w:pStyle w:val="ListParagraph"/>
        <w:numPr>
          <w:ilvl w:val="0"/>
          <w:numId w:val="7"/>
        </w:numPr>
        <w:spacing w:line="315" w:lineRule="atLeast"/>
        <w:rPr>
          <w:rFonts w:ascii="Arial" w:hAnsi="Arial" w:cs="Arial"/>
          <w:sz w:val="22"/>
          <w:szCs w:val="22"/>
        </w:rPr>
      </w:pPr>
      <w:r w:rsidRPr="000B56BE">
        <w:rPr>
          <w:rFonts w:ascii="Arial" w:hAnsi="Arial" w:cs="Arial"/>
          <w:sz w:val="22"/>
          <w:szCs w:val="22"/>
        </w:rPr>
        <w:t>Continually monitor and comply with The Joint Commission Standards</w:t>
      </w:r>
    </w:p>
    <w:p w14:paraId="0DBC0BE3" w14:textId="77777777" w:rsidR="000B56BE" w:rsidRPr="000B56BE" w:rsidRDefault="000B56BE" w:rsidP="000B56BE">
      <w:pPr>
        <w:pStyle w:val="ListParagraph"/>
        <w:spacing w:line="315" w:lineRule="atLeast"/>
        <w:ind w:left="1080"/>
        <w:rPr>
          <w:rFonts w:ascii="Arial" w:hAnsi="Arial" w:cs="Arial"/>
          <w:sz w:val="22"/>
          <w:szCs w:val="22"/>
        </w:rPr>
      </w:pPr>
    </w:p>
    <w:p w14:paraId="0220AACE" w14:textId="77777777" w:rsidR="000B56BE" w:rsidRPr="000B56BE" w:rsidRDefault="000B56BE" w:rsidP="000B56BE">
      <w:pPr>
        <w:pStyle w:val="ListParagraph"/>
        <w:numPr>
          <w:ilvl w:val="0"/>
          <w:numId w:val="3"/>
        </w:numPr>
        <w:spacing w:line="315" w:lineRule="atLeast"/>
        <w:rPr>
          <w:rFonts w:ascii="Arial" w:hAnsi="Arial" w:cs="Arial"/>
          <w:b/>
          <w:bCs/>
          <w:sz w:val="22"/>
          <w:szCs w:val="22"/>
        </w:rPr>
      </w:pPr>
      <w:r w:rsidRPr="000B56BE">
        <w:rPr>
          <w:rFonts w:ascii="Arial" w:hAnsi="Arial" w:cs="Arial"/>
          <w:b/>
          <w:bCs/>
          <w:sz w:val="22"/>
          <w:szCs w:val="22"/>
        </w:rPr>
        <w:t>Professional Conduct</w:t>
      </w:r>
    </w:p>
    <w:p w14:paraId="3A45622D" w14:textId="77777777" w:rsidR="000B56BE" w:rsidRPr="000B56BE" w:rsidRDefault="000B56BE" w:rsidP="000B56BE">
      <w:pPr>
        <w:pStyle w:val="ListParagraph"/>
        <w:numPr>
          <w:ilvl w:val="0"/>
          <w:numId w:val="8"/>
        </w:numPr>
        <w:spacing w:line="315" w:lineRule="atLeast"/>
        <w:rPr>
          <w:rFonts w:ascii="Arial" w:hAnsi="Arial" w:cs="Arial"/>
          <w:sz w:val="22"/>
          <w:szCs w:val="22"/>
        </w:rPr>
      </w:pPr>
      <w:r w:rsidRPr="000B56BE">
        <w:rPr>
          <w:rFonts w:ascii="Arial" w:hAnsi="Arial" w:cs="Arial"/>
          <w:sz w:val="22"/>
          <w:szCs w:val="22"/>
        </w:rPr>
        <w:t>Maintain professional demeanor in all interactions with patients and staff.</w:t>
      </w:r>
    </w:p>
    <w:p w14:paraId="12D41AD1" w14:textId="77777777" w:rsidR="000B56BE" w:rsidRPr="000B56BE" w:rsidRDefault="000B56BE" w:rsidP="000B56BE">
      <w:pPr>
        <w:pStyle w:val="ListParagraph"/>
        <w:numPr>
          <w:ilvl w:val="0"/>
          <w:numId w:val="8"/>
        </w:numPr>
        <w:spacing w:line="315" w:lineRule="atLeast"/>
        <w:rPr>
          <w:rFonts w:ascii="Arial" w:hAnsi="Arial" w:cs="Arial"/>
          <w:sz w:val="22"/>
          <w:szCs w:val="22"/>
        </w:rPr>
      </w:pPr>
      <w:r w:rsidRPr="000B56BE">
        <w:rPr>
          <w:rFonts w:ascii="Arial" w:hAnsi="Arial" w:cs="Arial"/>
          <w:sz w:val="22"/>
          <w:szCs w:val="22"/>
        </w:rPr>
        <w:t>Function independently and completes assignments with minimal supervision.</w:t>
      </w:r>
    </w:p>
    <w:p w14:paraId="6E156C76" w14:textId="77777777" w:rsidR="000B56BE" w:rsidRPr="000B56BE" w:rsidRDefault="000B56BE" w:rsidP="000B56BE">
      <w:pPr>
        <w:pStyle w:val="ListParagraph"/>
        <w:numPr>
          <w:ilvl w:val="0"/>
          <w:numId w:val="8"/>
        </w:numPr>
        <w:spacing w:line="315" w:lineRule="atLeast"/>
        <w:rPr>
          <w:rFonts w:ascii="Arial" w:hAnsi="Arial" w:cs="Arial"/>
          <w:sz w:val="22"/>
          <w:szCs w:val="22"/>
        </w:rPr>
      </w:pPr>
      <w:r w:rsidRPr="000B56BE">
        <w:rPr>
          <w:rFonts w:ascii="Arial" w:hAnsi="Arial" w:cs="Arial"/>
          <w:sz w:val="22"/>
          <w:szCs w:val="22"/>
        </w:rPr>
        <w:t>Adapt to changes in the work environment.</w:t>
      </w:r>
    </w:p>
    <w:p w14:paraId="46EECEF9" w14:textId="77777777" w:rsidR="000B56BE" w:rsidRPr="000B56BE" w:rsidRDefault="000B56BE" w:rsidP="000B56BE">
      <w:pPr>
        <w:pStyle w:val="ListParagraph"/>
        <w:numPr>
          <w:ilvl w:val="0"/>
          <w:numId w:val="8"/>
        </w:numPr>
        <w:spacing w:line="315" w:lineRule="atLeast"/>
        <w:rPr>
          <w:rFonts w:ascii="Arial" w:hAnsi="Arial" w:cs="Arial"/>
          <w:sz w:val="22"/>
          <w:szCs w:val="22"/>
        </w:rPr>
      </w:pPr>
      <w:r w:rsidRPr="000B56BE">
        <w:rPr>
          <w:rFonts w:ascii="Arial" w:hAnsi="Arial" w:cs="Arial"/>
          <w:sz w:val="22"/>
          <w:szCs w:val="22"/>
        </w:rPr>
        <w:t>Maintain acceptable attendance record.</w:t>
      </w:r>
    </w:p>
    <w:p w14:paraId="5286F3B5" w14:textId="77777777" w:rsidR="000B56BE" w:rsidRPr="000B56BE" w:rsidRDefault="000B56BE" w:rsidP="000B56BE">
      <w:pPr>
        <w:pStyle w:val="ListParagraph"/>
        <w:numPr>
          <w:ilvl w:val="0"/>
          <w:numId w:val="8"/>
        </w:numPr>
        <w:spacing w:line="315" w:lineRule="atLeast"/>
        <w:rPr>
          <w:rFonts w:ascii="Arial" w:hAnsi="Arial" w:cs="Arial"/>
          <w:sz w:val="22"/>
          <w:szCs w:val="22"/>
        </w:rPr>
      </w:pPr>
      <w:r w:rsidRPr="000B56BE">
        <w:rPr>
          <w:rFonts w:ascii="Arial" w:hAnsi="Arial" w:cs="Arial"/>
          <w:sz w:val="22"/>
          <w:szCs w:val="22"/>
        </w:rPr>
        <w:t>Observe work schedule by being punctual for shift, observing designated break schedule, and not leaving work area while on duty.</w:t>
      </w:r>
    </w:p>
    <w:p w14:paraId="1E404B03" w14:textId="77777777" w:rsidR="000B56BE" w:rsidRPr="000B56BE" w:rsidRDefault="000B56BE" w:rsidP="000B56BE">
      <w:pPr>
        <w:pStyle w:val="ListParagraph"/>
        <w:numPr>
          <w:ilvl w:val="0"/>
          <w:numId w:val="8"/>
        </w:numPr>
        <w:spacing w:line="315" w:lineRule="atLeast"/>
        <w:rPr>
          <w:rFonts w:ascii="Arial" w:hAnsi="Arial" w:cs="Arial"/>
          <w:sz w:val="22"/>
          <w:szCs w:val="22"/>
        </w:rPr>
      </w:pPr>
      <w:r w:rsidRPr="000B56BE">
        <w:rPr>
          <w:rFonts w:ascii="Arial" w:hAnsi="Arial" w:cs="Arial"/>
          <w:sz w:val="22"/>
          <w:szCs w:val="22"/>
        </w:rPr>
        <w:t xml:space="preserve">Adhere to all applicable Center and department rules, </w:t>
      </w:r>
      <w:proofErr w:type="gramStart"/>
      <w:r w:rsidRPr="000B56BE">
        <w:rPr>
          <w:rFonts w:ascii="Arial" w:hAnsi="Arial" w:cs="Arial"/>
          <w:sz w:val="22"/>
          <w:szCs w:val="22"/>
        </w:rPr>
        <w:t>policies</w:t>
      </w:r>
      <w:proofErr w:type="gramEnd"/>
      <w:r w:rsidRPr="000B56BE">
        <w:rPr>
          <w:rFonts w:ascii="Arial" w:hAnsi="Arial" w:cs="Arial"/>
          <w:sz w:val="22"/>
          <w:szCs w:val="22"/>
        </w:rPr>
        <w:t xml:space="preserve"> and procedures.</w:t>
      </w:r>
    </w:p>
    <w:p w14:paraId="238A66EB" w14:textId="77777777" w:rsidR="000B56BE" w:rsidRPr="000B56BE" w:rsidRDefault="000B56BE" w:rsidP="000B56BE">
      <w:pPr>
        <w:pStyle w:val="ListParagraph"/>
        <w:numPr>
          <w:ilvl w:val="0"/>
          <w:numId w:val="8"/>
        </w:numPr>
        <w:spacing w:line="315" w:lineRule="atLeast"/>
        <w:rPr>
          <w:rFonts w:ascii="Arial" w:hAnsi="Arial" w:cs="Arial"/>
          <w:sz w:val="22"/>
          <w:szCs w:val="22"/>
        </w:rPr>
      </w:pPr>
      <w:r w:rsidRPr="000B56BE">
        <w:rPr>
          <w:rFonts w:ascii="Arial" w:hAnsi="Arial" w:cs="Arial"/>
          <w:sz w:val="22"/>
          <w:szCs w:val="22"/>
        </w:rPr>
        <w:t>Participate in continuing education, in-services, staff development and meetings.</w:t>
      </w:r>
    </w:p>
    <w:p w14:paraId="0F9AFB06" w14:textId="77777777" w:rsidR="000B56BE" w:rsidRPr="000B56BE" w:rsidRDefault="000B56BE" w:rsidP="000B56BE">
      <w:pPr>
        <w:pStyle w:val="ListParagraph"/>
        <w:numPr>
          <w:ilvl w:val="0"/>
          <w:numId w:val="8"/>
        </w:numPr>
        <w:spacing w:line="315" w:lineRule="atLeast"/>
        <w:rPr>
          <w:rFonts w:ascii="Arial" w:hAnsi="Arial" w:cs="Arial"/>
          <w:sz w:val="22"/>
          <w:szCs w:val="22"/>
        </w:rPr>
      </w:pPr>
      <w:r w:rsidRPr="000B56BE">
        <w:rPr>
          <w:rFonts w:ascii="Arial" w:hAnsi="Arial" w:cs="Arial"/>
          <w:sz w:val="22"/>
          <w:szCs w:val="22"/>
        </w:rPr>
        <w:t>Respond positively to constructive criticism from peers and supervisors.</w:t>
      </w:r>
    </w:p>
    <w:p w14:paraId="479CCAC1" w14:textId="77777777" w:rsidR="000B56BE" w:rsidRPr="000B56BE" w:rsidRDefault="000B56BE" w:rsidP="000B56BE">
      <w:pPr>
        <w:pStyle w:val="ListParagraph"/>
        <w:numPr>
          <w:ilvl w:val="0"/>
          <w:numId w:val="8"/>
        </w:numPr>
        <w:spacing w:line="315" w:lineRule="atLeast"/>
        <w:rPr>
          <w:rFonts w:ascii="Arial" w:hAnsi="Arial" w:cs="Arial"/>
          <w:sz w:val="22"/>
          <w:szCs w:val="22"/>
        </w:rPr>
      </w:pPr>
      <w:r w:rsidRPr="000B56BE">
        <w:rPr>
          <w:rFonts w:ascii="Arial" w:hAnsi="Arial" w:cs="Arial"/>
          <w:sz w:val="22"/>
          <w:szCs w:val="22"/>
        </w:rPr>
        <w:t>Meet and interface professionally with other healthcare professionals and organizations in the community.</w:t>
      </w:r>
    </w:p>
    <w:p w14:paraId="651B2314" w14:textId="77777777" w:rsidR="000B56BE" w:rsidRPr="000B56BE" w:rsidRDefault="000B56BE" w:rsidP="000B56BE">
      <w:pPr>
        <w:spacing w:after="0" w:line="315" w:lineRule="atLeast"/>
        <w:rPr>
          <w:rFonts w:ascii="Arial" w:hAnsi="Arial" w:cs="Arial"/>
        </w:rPr>
      </w:pPr>
    </w:p>
    <w:p w14:paraId="5D1DB5B8" w14:textId="77777777" w:rsidR="000B56BE" w:rsidRPr="000B56BE" w:rsidRDefault="000B56BE" w:rsidP="000B56BE">
      <w:pPr>
        <w:pStyle w:val="ListParagraph"/>
        <w:numPr>
          <w:ilvl w:val="0"/>
          <w:numId w:val="3"/>
        </w:numPr>
        <w:spacing w:line="315" w:lineRule="atLeast"/>
        <w:rPr>
          <w:rFonts w:ascii="Arial" w:hAnsi="Arial" w:cs="Arial"/>
          <w:b/>
          <w:bCs/>
          <w:sz w:val="22"/>
          <w:szCs w:val="22"/>
        </w:rPr>
      </w:pPr>
      <w:r w:rsidRPr="000B56BE">
        <w:rPr>
          <w:rFonts w:ascii="Arial" w:hAnsi="Arial" w:cs="Arial"/>
          <w:b/>
          <w:bCs/>
          <w:sz w:val="22"/>
          <w:szCs w:val="22"/>
        </w:rPr>
        <w:t>Efficiency</w:t>
      </w:r>
    </w:p>
    <w:p w14:paraId="57D12C8F" w14:textId="77777777" w:rsidR="000B56BE" w:rsidRPr="000B56BE" w:rsidRDefault="000B56BE" w:rsidP="000B56BE">
      <w:pPr>
        <w:pStyle w:val="ListParagraph"/>
        <w:numPr>
          <w:ilvl w:val="0"/>
          <w:numId w:val="9"/>
        </w:numPr>
        <w:spacing w:line="315" w:lineRule="atLeast"/>
        <w:rPr>
          <w:rFonts w:ascii="Arial" w:hAnsi="Arial" w:cs="Arial"/>
          <w:sz w:val="22"/>
          <w:szCs w:val="22"/>
        </w:rPr>
      </w:pPr>
      <w:r w:rsidRPr="000B56BE">
        <w:rPr>
          <w:rFonts w:ascii="Arial" w:hAnsi="Arial" w:cs="Arial"/>
          <w:sz w:val="22"/>
          <w:szCs w:val="22"/>
        </w:rPr>
        <w:t>Complete work in an organized and timely manner.</w:t>
      </w:r>
    </w:p>
    <w:p w14:paraId="0EA74630" w14:textId="77777777" w:rsidR="000B56BE" w:rsidRPr="000B56BE" w:rsidRDefault="000B56BE" w:rsidP="000B56BE">
      <w:pPr>
        <w:pStyle w:val="ListParagraph"/>
        <w:numPr>
          <w:ilvl w:val="0"/>
          <w:numId w:val="9"/>
        </w:numPr>
        <w:spacing w:line="315" w:lineRule="atLeast"/>
        <w:rPr>
          <w:rFonts w:ascii="Arial" w:hAnsi="Arial" w:cs="Arial"/>
          <w:sz w:val="22"/>
          <w:szCs w:val="22"/>
        </w:rPr>
      </w:pPr>
      <w:r w:rsidRPr="000B56BE">
        <w:rPr>
          <w:rFonts w:ascii="Arial" w:hAnsi="Arial" w:cs="Arial"/>
          <w:sz w:val="22"/>
          <w:szCs w:val="22"/>
        </w:rPr>
        <w:t>Prioritize and plans work activities to achieve maximum efficiency.</w:t>
      </w:r>
    </w:p>
    <w:p w14:paraId="423C69EB" w14:textId="77777777" w:rsidR="000B56BE" w:rsidRPr="000B56BE" w:rsidRDefault="000B56BE" w:rsidP="000B56BE">
      <w:pPr>
        <w:pStyle w:val="ListParagraph"/>
        <w:numPr>
          <w:ilvl w:val="0"/>
          <w:numId w:val="9"/>
        </w:numPr>
        <w:spacing w:line="315" w:lineRule="atLeast"/>
        <w:rPr>
          <w:rFonts w:ascii="Arial" w:hAnsi="Arial" w:cs="Arial"/>
          <w:sz w:val="22"/>
          <w:szCs w:val="22"/>
        </w:rPr>
      </w:pPr>
      <w:r w:rsidRPr="000B56BE">
        <w:rPr>
          <w:rFonts w:ascii="Arial" w:hAnsi="Arial" w:cs="Arial"/>
          <w:sz w:val="22"/>
          <w:szCs w:val="22"/>
        </w:rPr>
        <w:t xml:space="preserve">Strive to improve productivity, </w:t>
      </w:r>
      <w:proofErr w:type="gramStart"/>
      <w:r w:rsidRPr="000B56BE">
        <w:rPr>
          <w:rFonts w:ascii="Arial" w:hAnsi="Arial" w:cs="Arial"/>
          <w:sz w:val="22"/>
          <w:szCs w:val="22"/>
        </w:rPr>
        <w:t>flow</w:t>
      </w:r>
      <w:proofErr w:type="gramEnd"/>
      <w:r w:rsidRPr="000B56BE">
        <w:rPr>
          <w:rFonts w:ascii="Arial" w:hAnsi="Arial" w:cs="Arial"/>
          <w:sz w:val="22"/>
          <w:szCs w:val="22"/>
        </w:rPr>
        <w:t xml:space="preserve"> and outcome of department.</w:t>
      </w:r>
    </w:p>
    <w:p w14:paraId="22B824FB" w14:textId="77777777" w:rsidR="000B56BE" w:rsidRPr="000B56BE" w:rsidRDefault="000B56BE" w:rsidP="000B56BE">
      <w:pPr>
        <w:pStyle w:val="ListParagraph"/>
        <w:numPr>
          <w:ilvl w:val="0"/>
          <w:numId w:val="9"/>
        </w:numPr>
        <w:spacing w:line="315" w:lineRule="atLeast"/>
        <w:rPr>
          <w:rFonts w:ascii="Arial" w:hAnsi="Arial" w:cs="Arial"/>
          <w:sz w:val="22"/>
          <w:szCs w:val="22"/>
        </w:rPr>
      </w:pPr>
      <w:r w:rsidRPr="000B56BE">
        <w:rPr>
          <w:rFonts w:ascii="Arial" w:hAnsi="Arial" w:cs="Arial"/>
          <w:sz w:val="22"/>
          <w:szCs w:val="22"/>
        </w:rPr>
        <w:t>Organize job functions and work area to effectively complete assignments.</w:t>
      </w:r>
    </w:p>
    <w:p w14:paraId="0D6F650A" w14:textId="77777777" w:rsidR="000B56BE" w:rsidRPr="000B56BE" w:rsidRDefault="000B56BE" w:rsidP="000B56BE">
      <w:pPr>
        <w:pStyle w:val="ListParagraph"/>
        <w:numPr>
          <w:ilvl w:val="0"/>
          <w:numId w:val="9"/>
        </w:numPr>
        <w:spacing w:line="315" w:lineRule="atLeast"/>
        <w:rPr>
          <w:rFonts w:ascii="Arial" w:hAnsi="Arial" w:cs="Arial"/>
          <w:sz w:val="22"/>
          <w:szCs w:val="22"/>
        </w:rPr>
      </w:pPr>
      <w:r w:rsidRPr="000B56BE">
        <w:rPr>
          <w:rFonts w:ascii="Arial" w:hAnsi="Arial" w:cs="Arial"/>
          <w:sz w:val="22"/>
          <w:szCs w:val="22"/>
        </w:rPr>
        <w:t>Manage resources efficiently and works to reduce costs and improve quality.</w:t>
      </w:r>
    </w:p>
    <w:p w14:paraId="0583D86C" w14:textId="77777777" w:rsidR="000B56BE" w:rsidRPr="000B56BE" w:rsidRDefault="000B56BE" w:rsidP="000B56BE">
      <w:pPr>
        <w:spacing w:after="0" w:line="315" w:lineRule="atLeast"/>
        <w:rPr>
          <w:rFonts w:ascii="Arial" w:hAnsi="Arial" w:cs="Arial"/>
          <w:b/>
          <w:bCs/>
        </w:rPr>
      </w:pPr>
    </w:p>
    <w:p w14:paraId="2E126C05" w14:textId="77777777" w:rsidR="000B56BE" w:rsidRPr="000B56BE" w:rsidRDefault="000B56BE" w:rsidP="000B56BE">
      <w:pPr>
        <w:pStyle w:val="ListParagraph"/>
        <w:numPr>
          <w:ilvl w:val="0"/>
          <w:numId w:val="3"/>
        </w:numPr>
        <w:spacing w:line="315" w:lineRule="atLeast"/>
        <w:rPr>
          <w:rFonts w:ascii="Arial" w:hAnsi="Arial" w:cs="Arial"/>
          <w:b/>
          <w:bCs/>
          <w:sz w:val="22"/>
          <w:szCs w:val="22"/>
        </w:rPr>
      </w:pPr>
      <w:r w:rsidRPr="000B56BE">
        <w:rPr>
          <w:rFonts w:ascii="Arial" w:hAnsi="Arial" w:cs="Arial"/>
          <w:b/>
          <w:bCs/>
          <w:sz w:val="22"/>
          <w:szCs w:val="22"/>
        </w:rPr>
        <w:t>Quality of Work/Problem Solving</w:t>
      </w:r>
    </w:p>
    <w:p w14:paraId="13C6CBEB" w14:textId="77777777" w:rsidR="000B56BE" w:rsidRPr="000B56BE" w:rsidRDefault="000B56BE" w:rsidP="000B56BE">
      <w:pPr>
        <w:pStyle w:val="ListParagraph"/>
        <w:numPr>
          <w:ilvl w:val="0"/>
          <w:numId w:val="10"/>
        </w:numPr>
        <w:spacing w:line="315" w:lineRule="atLeast"/>
        <w:rPr>
          <w:rFonts w:ascii="Arial" w:hAnsi="Arial" w:cs="Arial"/>
          <w:sz w:val="22"/>
          <w:szCs w:val="22"/>
        </w:rPr>
      </w:pPr>
      <w:r w:rsidRPr="000B56BE">
        <w:rPr>
          <w:rFonts w:ascii="Arial" w:hAnsi="Arial" w:cs="Arial"/>
          <w:sz w:val="22"/>
          <w:szCs w:val="22"/>
        </w:rPr>
        <w:t>Demonstrate commitment to excellence by consistently looking for ways to improve and promote quality within organization.</w:t>
      </w:r>
    </w:p>
    <w:p w14:paraId="4C89B084" w14:textId="77777777" w:rsidR="000B56BE" w:rsidRPr="000B56BE" w:rsidRDefault="000B56BE" w:rsidP="000B56BE">
      <w:pPr>
        <w:pStyle w:val="ListParagraph"/>
        <w:numPr>
          <w:ilvl w:val="0"/>
          <w:numId w:val="10"/>
        </w:numPr>
        <w:spacing w:line="315" w:lineRule="atLeast"/>
        <w:rPr>
          <w:rFonts w:ascii="Arial" w:hAnsi="Arial" w:cs="Arial"/>
          <w:sz w:val="22"/>
          <w:szCs w:val="22"/>
        </w:rPr>
      </w:pPr>
      <w:r w:rsidRPr="000B56BE">
        <w:rPr>
          <w:rFonts w:ascii="Arial" w:hAnsi="Arial" w:cs="Arial"/>
          <w:sz w:val="22"/>
          <w:szCs w:val="22"/>
        </w:rPr>
        <w:t>Identify problems in a timely manner and develops alternative solutions to problems.</w:t>
      </w:r>
    </w:p>
    <w:p w14:paraId="59458FFE" w14:textId="77777777" w:rsidR="000B56BE" w:rsidRPr="000B56BE" w:rsidRDefault="000B56BE" w:rsidP="000B56BE">
      <w:pPr>
        <w:pStyle w:val="ListParagraph"/>
        <w:numPr>
          <w:ilvl w:val="0"/>
          <w:numId w:val="10"/>
        </w:numPr>
        <w:spacing w:line="315" w:lineRule="atLeast"/>
        <w:rPr>
          <w:rFonts w:ascii="Arial" w:hAnsi="Arial" w:cs="Arial"/>
          <w:sz w:val="22"/>
          <w:szCs w:val="22"/>
        </w:rPr>
      </w:pPr>
      <w:r w:rsidRPr="000B56BE">
        <w:rPr>
          <w:rFonts w:ascii="Arial" w:hAnsi="Arial" w:cs="Arial"/>
          <w:sz w:val="22"/>
          <w:szCs w:val="22"/>
        </w:rPr>
        <w:t>Contribute to Continuous Quality Improvement activities within the department and organization.</w:t>
      </w:r>
    </w:p>
    <w:p w14:paraId="5CB1ED85" w14:textId="77777777" w:rsidR="000B56BE" w:rsidRPr="000B56BE" w:rsidRDefault="000B56BE" w:rsidP="000B56BE">
      <w:pPr>
        <w:pStyle w:val="ListParagraph"/>
        <w:numPr>
          <w:ilvl w:val="0"/>
          <w:numId w:val="10"/>
        </w:numPr>
        <w:spacing w:line="315" w:lineRule="atLeast"/>
        <w:rPr>
          <w:rFonts w:ascii="Arial" w:hAnsi="Arial" w:cs="Arial"/>
          <w:sz w:val="22"/>
          <w:szCs w:val="22"/>
        </w:rPr>
      </w:pPr>
      <w:r w:rsidRPr="000B56BE">
        <w:rPr>
          <w:rFonts w:ascii="Arial" w:hAnsi="Arial" w:cs="Arial"/>
          <w:sz w:val="22"/>
          <w:szCs w:val="22"/>
        </w:rPr>
        <w:t>Consistently evaluates work and evaluates if further steps are needed to meet customer/patient/management expectations.</w:t>
      </w:r>
    </w:p>
    <w:p w14:paraId="77D552DB" w14:textId="27FD0C22" w:rsidR="00B97D89" w:rsidRPr="000B56BE" w:rsidRDefault="000B56BE" w:rsidP="000B56BE">
      <w:pPr>
        <w:pStyle w:val="ListParagraph"/>
        <w:numPr>
          <w:ilvl w:val="0"/>
          <w:numId w:val="10"/>
        </w:numPr>
        <w:spacing w:line="315" w:lineRule="atLeast"/>
        <w:rPr>
          <w:rFonts w:ascii="Arial" w:hAnsi="Arial" w:cs="Arial"/>
          <w:sz w:val="22"/>
          <w:szCs w:val="22"/>
        </w:rPr>
      </w:pPr>
      <w:r w:rsidRPr="000B56BE">
        <w:rPr>
          <w:rFonts w:ascii="Arial" w:hAnsi="Arial" w:cs="Arial"/>
          <w:sz w:val="22"/>
          <w:szCs w:val="22"/>
        </w:rPr>
        <w:t>Demonstrate sound judgment by taking appropriate actions regarding questionable findings or concerns.</w:t>
      </w:r>
    </w:p>
    <w:p w14:paraId="5E4DFA01" w14:textId="77777777" w:rsidR="00B97D89" w:rsidRPr="00E9410A" w:rsidRDefault="00B97D89" w:rsidP="00B97D89">
      <w:pPr>
        <w:spacing w:after="0" w:line="315" w:lineRule="atLeast"/>
        <w:rPr>
          <w:rFonts w:ascii="Arial" w:eastAsia="Times New Roman" w:hAnsi="Arial" w:cs="Arial"/>
          <w:color w:val="000000"/>
        </w:rPr>
      </w:pPr>
    </w:p>
    <w:p w14:paraId="707CE083" w14:textId="77777777" w:rsidR="00B97D89" w:rsidRPr="00E9410A" w:rsidRDefault="00B97D89" w:rsidP="00B97D89">
      <w:pPr>
        <w:spacing w:after="0" w:line="315" w:lineRule="atLeast"/>
        <w:rPr>
          <w:rFonts w:ascii="Arial" w:eastAsia="Times New Roman" w:hAnsi="Arial" w:cs="Arial"/>
          <w:color w:val="000000"/>
        </w:rPr>
      </w:pPr>
      <w:r w:rsidRPr="00E9410A">
        <w:rPr>
          <w:rFonts w:ascii="Arial" w:eastAsia="Times New Roman" w:hAnsi="Arial" w:cs="Arial"/>
          <w:b/>
          <w:color w:val="000000"/>
        </w:rPr>
        <w:t>Preparation and Training</w:t>
      </w:r>
    </w:p>
    <w:p w14:paraId="3AE9A397" w14:textId="324F5319" w:rsidR="00F5395E" w:rsidRPr="00E9410A" w:rsidRDefault="00400CCC" w:rsidP="00B97D89">
      <w:pPr>
        <w:spacing w:after="0" w:line="315" w:lineRule="atLeast"/>
        <w:jc w:val="both"/>
        <w:rPr>
          <w:rFonts w:ascii="Arial" w:eastAsia="Times New Roman" w:hAnsi="Arial" w:cs="Arial"/>
          <w:color w:val="000000"/>
        </w:rPr>
      </w:pPr>
      <w:r w:rsidRPr="00E9410A">
        <w:rPr>
          <w:rFonts w:ascii="Arial" w:eastAsia="Times New Roman" w:hAnsi="Arial" w:cs="Arial"/>
          <w:color w:val="000000"/>
        </w:rPr>
        <w:t>Master’s</w:t>
      </w:r>
      <w:r w:rsidR="00B97D89" w:rsidRPr="00E9410A">
        <w:rPr>
          <w:rFonts w:ascii="Arial" w:eastAsia="Times New Roman" w:hAnsi="Arial" w:cs="Arial"/>
          <w:color w:val="000000"/>
        </w:rPr>
        <w:t xml:space="preserve"> degree</w:t>
      </w:r>
      <w:r w:rsidR="002D2536">
        <w:rPr>
          <w:rFonts w:ascii="Arial" w:eastAsia="Times New Roman" w:hAnsi="Arial" w:cs="Arial"/>
          <w:color w:val="000000"/>
        </w:rPr>
        <w:t xml:space="preserve"> from an accredited university/ college</w:t>
      </w:r>
      <w:r w:rsidR="00B97D89" w:rsidRPr="00E9410A">
        <w:rPr>
          <w:rFonts w:ascii="Arial" w:eastAsia="Times New Roman" w:hAnsi="Arial" w:cs="Arial"/>
          <w:color w:val="000000"/>
        </w:rPr>
        <w:t xml:space="preserve"> (MSW) of Social Work</w:t>
      </w:r>
      <w:r>
        <w:rPr>
          <w:rFonts w:ascii="Arial" w:eastAsia="Times New Roman" w:hAnsi="Arial" w:cs="Arial"/>
          <w:color w:val="000000"/>
        </w:rPr>
        <w:t>, Psychology, or other behavioral health field</w:t>
      </w:r>
      <w:r w:rsidR="00B97D89" w:rsidRPr="00E9410A">
        <w:rPr>
          <w:rFonts w:ascii="Arial" w:eastAsia="Times New Roman" w:hAnsi="Arial" w:cs="Arial"/>
          <w:color w:val="000000"/>
        </w:rPr>
        <w:t xml:space="preserve"> and North Carolina Clinical Social Work Licensure (LCSW) is required.</w:t>
      </w:r>
    </w:p>
    <w:p w14:paraId="6E5AFCE4" w14:textId="3D35BD98" w:rsidR="00B97D89" w:rsidRPr="00E9410A" w:rsidRDefault="00B97D89" w:rsidP="00B97D89">
      <w:pPr>
        <w:spacing w:before="100" w:beforeAutospacing="1" w:after="150" w:line="315" w:lineRule="atLeast"/>
        <w:jc w:val="both"/>
        <w:rPr>
          <w:rFonts w:ascii="Arial" w:eastAsia="Times New Roman" w:hAnsi="Arial" w:cs="Arial"/>
          <w:color w:val="000000"/>
        </w:rPr>
      </w:pPr>
      <w:r w:rsidRPr="00E9410A">
        <w:rPr>
          <w:rFonts w:ascii="Arial" w:eastAsia="Times New Roman" w:hAnsi="Arial" w:cs="Arial"/>
          <w:b/>
          <w:color w:val="000000"/>
        </w:rPr>
        <w:t>Experience</w:t>
      </w:r>
      <w:r w:rsidRPr="00E9410A">
        <w:rPr>
          <w:rFonts w:ascii="Arial" w:eastAsia="Times New Roman" w:hAnsi="Arial" w:cs="Arial"/>
          <w:color w:val="000000"/>
        </w:rPr>
        <w:br/>
      </w:r>
      <w:r w:rsidR="00400CCC">
        <w:rPr>
          <w:rFonts w:ascii="Arial" w:eastAsia="Times New Roman" w:hAnsi="Arial" w:cs="Arial"/>
          <w:color w:val="000000"/>
        </w:rPr>
        <w:t>Five (5)</w:t>
      </w:r>
      <w:r w:rsidRPr="00E9410A">
        <w:rPr>
          <w:rFonts w:ascii="Arial" w:eastAsia="Times New Roman" w:hAnsi="Arial" w:cs="Arial"/>
          <w:color w:val="000000"/>
        </w:rPr>
        <w:t xml:space="preserve"> years of clinical experience providing therapeutic treatment services with MI and/or SA </w:t>
      </w:r>
      <w:r w:rsidR="00400CCC">
        <w:rPr>
          <w:rFonts w:ascii="Arial" w:eastAsia="Times New Roman" w:hAnsi="Arial" w:cs="Arial"/>
          <w:color w:val="000000"/>
        </w:rPr>
        <w:t xml:space="preserve">pediatric, adolescent, </w:t>
      </w:r>
      <w:r w:rsidRPr="00E9410A">
        <w:rPr>
          <w:rFonts w:ascii="Arial" w:eastAsia="Times New Roman" w:hAnsi="Arial" w:cs="Arial"/>
          <w:color w:val="000000"/>
        </w:rPr>
        <w:t>adult</w:t>
      </w:r>
      <w:r w:rsidR="00400CCC">
        <w:rPr>
          <w:rFonts w:ascii="Arial" w:eastAsia="Times New Roman" w:hAnsi="Arial" w:cs="Arial"/>
          <w:color w:val="000000"/>
        </w:rPr>
        <w:t>, geriatric, and prenatal</w:t>
      </w:r>
      <w:r w:rsidRPr="00E9410A">
        <w:rPr>
          <w:rFonts w:ascii="Arial" w:eastAsia="Times New Roman" w:hAnsi="Arial" w:cs="Arial"/>
          <w:color w:val="000000"/>
        </w:rPr>
        <w:t xml:space="preserve"> populations. Knowledge of public/private behavioral health/substance abuse treatment delivery system.</w:t>
      </w:r>
      <w:r w:rsidR="00400CCC">
        <w:rPr>
          <w:rFonts w:ascii="Arial" w:eastAsia="Times New Roman" w:hAnsi="Arial" w:cs="Arial"/>
          <w:color w:val="000000"/>
        </w:rPr>
        <w:t xml:space="preserve"> Two (2) years of previous management or supervisory experience. Preferred previous experience in an integrated primary care/behavioral health care setting.</w:t>
      </w:r>
    </w:p>
    <w:p w14:paraId="33A4AD38" w14:textId="3260DE96" w:rsidR="00B97D89" w:rsidRDefault="00B97D89" w:rsidP="00B97D89">
      <w:pPr>
        <w:spacing w:before="100" w:beforeAutospacing="1" w:after="150" w:line="315" w:lineRule="atLeast"/>
        <w:jc w:val="both"/>
        <w:rPr>
          <w:rFonts w:ascii="Arial" w:eastAsia="Times New Roman" w:hAnsi="Arial" w:cs="Arial"/>
          <w:color w:val="000000"/>
        </w:rPr>
      </w:pPr>
      <w:r w:rsidRPr="00E9410A">
        <w:rPr>
          <w:rFonts w:ascii="Arial" w:eastAsia="Times New Roman" w:hAnsi="Arial" w:cs="Arial"/>
          <w:b/>
          <w:color w:val="000000"/>
        </w:rPr>
        <w:t>An equivalent of knowledge and experience may be considered</w:t>
      </w:r>
      <w:r w:rsidRPr="00E9410A">
        <w:rPr>
          <w:rFonts w:ascii="Arial" w:eastAsia="Times New Roman" w:hAnsi="Arial" w:cs="Arial"/>
          <w:color w:val="000000"/>
        </w:rPr>
        <w:t>.</w:t>
      </w:r>
      <w:r w:rsidRPr="00E9410A">
        <w:rPr>
          <w:rFonts w:ascii="Arial" w:eastAsia="Times New Roman" w:hAnsi="Arial" w:cs="Arial"/>
          <w:color w:val="000000"/>
        </w:rPr>
        <w:br/>
        <w:t xml:space="preserve">Work requires contact with clients, family members and other professional disciplines and service agencies. Contacts may also include volunteers, court officials, interns, and residents. These contacts involve an exercise of influence, tactful judgment, and proper conduct </w:t>
      </w:r>
      <w:r w:rsidR="000B56BE" w:rsidRPr="00E9410A">
        <w:rPr>
          <w:rFonts w:ascii="Arial" w:eastAsia="Times New Roman" w:hAnsi="Arial" w:cs="Arial"/>
          <w:color w:val="000000"/>
        </w:rPr>
        <w:t>to</w:t>
      </w:r>
      <w:r w:rsidRPr="00E9410A">
        <w:rPr>
          <w:rFonts w:ascii="Arial" w:eastAsia="Times New Roman" w:hAnsi="Arial" w:cs="Arial"/>
          <w:color w:val="000000"/>
        </w:rPr>
        <w:t xml:space="preserve"> negotiate matters, and carry out policies and programs for the best interests of the company/patient. Applicant must be able to work and deal effectively with changing situations, varying workloads, interruptions, etc. Applicant may be exposed to communicable diseases, biohazard substances, medicinal preparations, and other conditions conducive to a clinical environment. Occasional travel required </w:t>
      </w:r>
      <w:proofErr w:type="gramStart"/>
      <w:r w:rsidRPr="00E9410A">
        <w:rPr>
          <w:rFonts w:ascii="Arial" w:eastAsia="Times New Roman" w:hAnsi="Arial" w:cs="Arial"/>
          <w:color w:val="000000"/>
        </w:rPr>
        <w:t>to</w:t>
      </w:r>
      <w:proofErr w:type="gramEnd"/>
      <w:r w:rsidRPr="00E9410A">
        <w:rPr>
          <w:rFonts w:ascii="Arial" w:eastAsia="Times New Roman" w:hAnsi="Arial" w:cs="Arial"/>
          <w:color w:val="000000"/>
        </w:rPr>
        <w:t xml:space="preserve"> outside.</w:t>
      </w:r>
    </w:p>
    <w:p w14:paraId="7DCAF83A" w14:textId="01EC3370" w:rsidR="00400CCC" w:rsidRDefault="00400CCC" w:rsidP="00B97D89">
      <w:pPr>
        <w:spacing w:before="100" w:beforeAutospacing="1" w:after="150" w:line="315" w:lineRule="atLeast"/>
        <w:jc w:val="both"/>
        <w:rPr>
          <w:rFonts w:ascii="Arial" w:eastAsia="Times New Roman" w:hAnsi="Arial" w:cs="Arial"/>
          <w:b/>
          <w:bCs/>
          <w:color w:val="000000"/>
        </w:rPr>
      </w:pPr>
      <w:r w:rsidRPr="00400CCC">
        <w:rPr>
          <w:rFonts w:ascii="Arial" w:eastAsia="Times New Roman" w:hAnsi="Arial" w:cs="Arial"/>
          <w:b/>
          <w:bCs/>
          <w:color w:val="000000"/>
        </w:rPr>
        <w:t>Working Conditions/Physical Demands</w:t>
      </w:r>
    </w:p>
    <w:p w14:paraId="34F729EA" w14:textId="157CCEEA" w:rsidR="00B4681E" w:rsidRPr="000B56BE" w:rsidRDefault="00400CCC" w:rsidP="000B56BE">
      <w:pPr>
        <w:jc w:val="both"/>
        <w:rPr>
          <w:rFonts w:ascii="Arial" w:hAnsi="Arial" w:cs="Arial"/>
        </w:rPr>
      </w:pPr>
      <w:bookmarkStart w:id="0" w:name="OLE_LINK21"/>
      <w:r w:rsidRPr="00400CCC">
        <w:rPr>
          <w:rFonts w:ascii="Arial" w:hAnsi="Arial" w:cs="Arial"/>
        </w:rPr>
        <w:t xml:space="preserve">Extended periods of walking, standing, bending, lifting, </w:t>
      </w:r>
      <w:r w:rsidR="000B56BE" w:rsidRPr="00400CCC">
        <w:rPr>
          <w:rFonts w:ascii="Arial" w:hAnsi="Arial" w:cs="Arial"/>
        </w:rPr>
        <w:t>pulling,</w:t>
      </w:r>
      <w:r w:rsidRPr="00400CCC">
        <w:rPr>
          <w:rFonts w:ascii="Arial" w:hAnsi="Arial" w:cs="Arial"/>
        </w:rPr>
        <w:t xml:space="preserve"> and </w:t>
      </w:r>
      <w:bookmarkEnd w:id="0"/>
      <w:r w:rsidRPr="00400CCC">
        <w:rPr>
          <w:rFonts w:ascii="Arial" w:hAnsi="Arial" w:cs="Arial"/>
        </w:rPr>
        <w:t>pushing.</w:t>
      </w:r>
      <w:bookmarkStart w:id="1" w:name="OLE_LINK20"/>
      <w:r w:rsidRPr="00400CCC">
        <w:rPr>
          <w:rFonts w:ascii="Arial" w:hAnsi="Arial" w:cs="Arial"/>
        </w:rPr>
        <w:t xml:space="preserve">  Performance of essential duties requires close and distance vision, hearing acuity, </w:t>
      </w:r>
      <w:r w:rsidR="000B56BE" w:rsidRPr="00400CCC">
        <w:rPr>
          <w:rFonts w:ascii="Arial" w:hAnsi="Arial" w:cs="Arial"/>
        </w:rPr>
        <w:t>dexterity,</w:t>
      </w:r>
      <w:r w:rsidRPr="00400CCC">
        <w:rPr>
          <w:rFonts w:ascii="Arial" w:hAnsi="Arial" w:cs="Arial"/>
        </w:rPr>
        <w:t xml:space="preserve"> and stamina.</w:t>
      </w:r>
      <w:bookmarkStart w:id="2" w:name="OLE_LINK19"/>
      <w:bookmarkStart w:id="3" w:name="OLE_LINK25"/>
      <w:bookmarkEnd w:id="1"/>
      <w:r w:rsidRPr="00400CCC">
        <w:rPr>
          <w:rFonts w:ascii="Arial" w:hAnsi="Arial" w:cs="Arial"/>
        </w:rPr>
        <w:t xml:space="preserve">  Must be able to perform heavy lifting, generally more than 25 pounds.</w:t>
      </w:r>
      <w:bookmarkEnd w:id="2"/>
      <w:bookmarkEnd w:id="3"/>
      <w:r w:rsidRPr="00400CCC">
        <w:rPr>
          <w:rFonts w:ascii="Arial" w:hAnsi="Arial" w:cs="Arial"/>
        </w:rPr>
        <w:t xml:space="preserve">  Clinical environment with exposure to chemicals, </w:t>
      </w:r>
      <w:r w:rsidR="000B56BE" w:rsidRPr="00400CCC">
        <w:rPr>
          <w:rFonts w:ascii="Arial" w:hAnsi="Arial" w:cs="Arial"/>
        </w:rPr>
        <w:t>pathogens,</w:t>
      </w:r>
      <w:r w:rsidRPr="00400CCC">
        <w:rPr>
          <w:rFonts w:ascii="Arial" w:hAnsi="Arial" w:cs="Arial"/>
        </w:rPr>
        <w:t xml:space="preserve"> and patient body fluids. Ability to work under stressful conditions.  Ability to multitask.</w:t>
      </w:r>
    </w:p>
    <w:sectPr w:rsidR="00B4681E" w:rsidRPr="000B56BE" w:rsidSect="00400CCC">
      <w:footerReference w:type="default" r:id="rId8"/>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C930A" w14:textId="77777777" w:rsidR="00B97D89" w:rsidRDefault="00B97D89" w:rsidP="00B97D89">
      <w:pPr>
        <w:spacing w:after="0" w:line="240" w:lineRule="auto"/>
      </w:pPr>
      <w:r>
        <w:separator/>
      </w:r>
    </w:p>
  </w:endnote>
  <w:endnote w:type="continuationSeparator" w:id="0">
    <w:p w14:paraId="6E3EB8CD" w14:textId="77777777" w:rsidR="00B97D89" w:rsidRDefault="00B97D89" w:rsidP="00B97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b/>
      </w:rPr>
      <w:id w:val="1988423148"/>
      <w:docPartObj>
        <w:docPartGallery w:val="Page Numbers (Bottom of Page)"/>
        <w:docPartUnique/>
      </w:docPartObj>
    </w:sdtPr>
    <w:sdtEndPr>
      <w:rPr>
        <w:noProof/>
      </w:rPr>
    </w:sdtEndPr>
    <w:sdtContent>
      <w:p w14:paraId="1858BDAC" w14:textId="0A5FFB7B" w:rsidR="00B97D89" w:rsidRPr="00B97D89" w:rsidRDefault="00B97D89" w:rsidP="00B97D89">
        <w:pPr>
          <w:pStyle w:val="Footer"/>
          <w:rPr>
            <w:rFonts w:asciiTheme="majorHAnsi" w:eastAsiaTheme="majorEastAsia" w:hAnsiTheme="majorHAnsi" w:cstheme="majorBidi"/>
            <w:b/>
          </w:rPr>
        </w:pPr>
        <w:r w:rsidRPr="00B97D89">
          <w:rPr>
            <w:rFonts w:asciiTheme="majorHAnsi" w:eastAsiaTheme="majorEastAsia" w:hAnsiTheme="majorHAnsi" w:cstheme="majorBidi"/>
            <w:b/>
          </w:rPr>
          <w:t>UHC</w:t>
        </w:r>
        <w:r w:rsidR="002713AB">
          <w:rPr>
            <w:rFonts w:asciiTheme="majorHAnsi" w:eastAsiaTheme="majorEastAsia" w:hAnsiTheme="majorHAnsi" w:cstheme="majorBidi"/>
            <w:b/>
          </w:rPr>
          <w:t xml:space="preserve"> Director of</w:t>
        </w:r>
        <w:r w:rsidRPr="00B97D89">
          <w:rPr>
            <w:rFonts w:asciiTheme="majorHAnsi" w:eastAsiaTheme="majorEastAsia" w:hAnsiTheme="majorHAnsi" w:cstheme="majorBidi"/>
            <w:b/>
          </w:rPr>
          <w:t xml:space="preserve"> Behavioral Health</w:t>
        </w:r>
        <w:r w:rsidRPr="00B97D89">
          <w:rPr>
            <w:rFonts w:asciiTheme="majorHAnsi" w:eastAsiaTheme="majorEastAsia" w:hAnsiTheme="majorHAnsi" w:cstheme="majorBidi"/>
            <w:b/>
          </w:rPr>
          <w:tab/>
        </w:r>
      </w:p>
      <w:p w14:paraId="1F712D74" w14:textId="6E5EBDE6" w:rsidR="00B97D89" w:rsidRPr="00B97D89" w:rsidRDefault="00B97D89">
        <w:pPr>
          <w:pStyle w:val="Footer"/>
          <w:jc w:val="right"/>
          <w:rPr>
            <w:rFonts w:asciiTheme="majorHAnsi" w:eastAsiaTheme="majorEastAsia" w:hAnsiTheme="majorHAnsi" w:cstheme="majorBidi"/>
            <w:b/>
          </w:rPr>
        </w:pPr>
        <w:r w:rsidRPr="00B97D89">
          <w:rPr>
            <w:rFonts w:asciiTheme="majorHAnsi" w:eastAsiaTheme="majorEastAsia" w:hAnsiTheme="majorHAnsi" w:cstheme="majorBidi"/>
            <w:b/>
          </w:rPr>
          <w:t>United Health Centers is an Equal Opportunity Employer</w:t>
        </w:r>
        <w:r w:rsidR="00B4681E">
          <w:rPr>
            <w:rFonts w:asciiTheme="majorHAnsi" w:eastAsiaTheme="majorEastAsia" w:hAnsiTheme="majorHAnsi" w:cstheme="majorBidi"/>
            <w:b/>
          </w:rPr>
          <w:t>: Updated 01/27/2021</w:t>
        </w:r>
        <w:r w:rsidRPr="00B97D89">
          <w:rPr>
            <w:rFonts w:asciiTheme="majorHAnsi" w:eastAsiaTheme="majorEastAsia" w:hAnsiTheme="majorHAnsi" w:cstheme="majorBidi"/>
            <w:b/>
          </w:rPr>
          <w:tab/>
          <w:t xml:space="preserve">pg. </w:t>
        </w:r>
        <w:r w:rsidRPr="00B97D89">
          <w:rPr>
            <w:rFonts w:eastAsiaTheme="minorEastAsia"/>
            <w:b/>
          </w:rPr>
          <w:fldChar w:fldCharType="begin"/>
        </w:r>
        <w:r w:rsidRPr="00B97D89">
          <w:rPr>
            <w:b/>
          </w:rPr>
          <w:instrText xml:space="preserve"> PAGE    \* MERGEFORMAT </w:instrText>
        </w:r>
        <w:r w:rsidRPr="00B97D89">
          <w:rPr>
            <w:rFonts w:eastAsiaTheme="minorEastAsia"/>
            <w:b/>
          </w:rPr>
          <w:fldChar w:fldCharType="separate"/>
        </w:r>
        <w:r w:rsidR="00A754FC" w:rsidRPr="00A754FC">
          <w:rPr>
            <w:rFonts w:asciiTheme="majorHAnsi" w:eastAsiaTheme="majorEastAsia" w:hAnsiTheme="majorHAnsi" w:cstheme="majorBidi"/>
            <w:b/>
            <w:noProof/>
          </w:rPr>
          <w:t>2</w:t>
        </w:r>
        <w:r w:rsidRPr="00B97D89">
          <w:rPr>
            <w:rFonts w:asciiTheme="majorHAnsi" w:eastAsiaTheme="majorEastAsia" w:hAnsiTheme="majorHAnsi" w:cstheme="majorBidi"/>
            <w:b/>
            <w:noProof/>
          </w:rPr>
          <w:fldChar w:fldCharType="end"/>
        </w:r>
      </w:p>
    </w:sdtContent>
  </w:sdt>
  <w:p w14:paraId="53E976EF" w14:textId="77777777" w:rsidR="00B97D89" w:rsidRPr="00B97D89" w:rsidRDefault="00B97D89">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30C25" w14:textId="77777777" w:rsidR="00B97D89" w:rsidRDefault="00B97D89" w:rsidP="00B97D89">
      <w:pPr>
        <w:spacing w:after="0" w:line="240" w:lineRule="auto"/>
      </w:pPr>
      <w:r>
        <w:separator/>
      </w:r>
    </w:p>
  </w:footnote>
  <w:footnote w:type="continuationSeparator" w:id="0">
    <w:p w14:paraId="37E62DF7" w14:textId="77777777" w:rsidR="00B97D89" w:rsidRDefault="00B97D89" w:rsidP="00B97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308D"/>
    <w:multiLevelType w:val="hybridMultilevel"/>
    <w:tmpl w:val="854AE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9A1224"/>
    <w:multiLevelType w:val="hybridMultilevel"/>
    <w:tmpl w:val="4E9C2D64"/>
    <w:lvl w:ilvl="0" w:tplc="CABAFC82">
      <w:start w:val="1"/>
      <w:numFmt w:val="bullet"/>
      <w:lvlText w:val="•"/>
      <w:lvlJc w:val="left"/>
      <w:pPr>
        <w:ind w:left="827" w:hanging="338"/>
      </w:pPr>
      <w:rPr>
        <w:rFonts w:ascii="Arial" w:eastAsia="Arial" w:hAnsi="Arial" w:cs="Times New Roman" w:hint="default"/>
        <w:color w:val="282B2D"/>
        <w:w w:val="147"/>
        <w:sz w:val="19"/>
        <w:szCs w:val="19"/>
      </w:rPr>
    </w:lvl>
    <w:lvl w:ilvl="1" w:tplc="AF4A28EE">
      <w:start w:val="1"/>
      <w:numFmt w:val="bullet"/>
      <w:lvlText w:val="•"/>
      <w:lvlJc w:val="left"/>
      <w:pPr>
        <w:ind w:left="1834" w:hanging="338"/>
      </w:pPr>
    </w:lvl>
    <w:lvl w:ilvl="2" w:tplc="8F2AB792">
      <w:start w:val="1"/>
      <w:numFmt w:val="bullet"/>
      <w:lvlText w:val="•"/>
      <w:lvlJc w:val="left"/>
      <w:pPr>
        <w:ind w:left="2841" w:hanging="338"/>
      </w:pPr>
    </w:lvl>
    <w:lvl w:ilvl="3" w:tplc="F866E99A">
      <w:start w:val="1"/>
      <w:numFmt w:val="bullet"/>
      <w:lvlText w:val="•"/>
      <w:lvlJc w:val="left"/>
      <w:pPr>
        <w:ind w:left="3848" w:hanging="338"/>
      </w:pPr>
    </w:lvl>
    <w:lvl w:ilvl="4" w:tplc="551CA09E">
      <w:start w:val="1"/>
      <w:numFmt w:val="bullet"/>
      <w:lvlText w:val="•"/>
      <w:lvlJc w:val="left"/>
      <w:pPr>
        <w:ind w:left="4856" w:hanging="338"/>
      </w:pPr>
    </w:lvl>
    <w:lvl w:ilvl="5" w:tplc="4FDE556E">
      <w:start w:val="1"/>
      <w:numFmt w:val="bullet"/>
      <w:lvlText w:val="•"/>
      <w:lvlJc w:val="left"/>
      <w:pPr>
        <w:ind w:left="5863" w:hanging="338"/>
      </w:pPr>
    </w:lvl>
    <w:lvl w:ilvl="6" w:tplc="DF14B100">
      <w:start w:val="1"/>
      <w:numFmt w:val="bullet"/>
      <w:lvlText w:val="•"/>
      <w:lvlJc w:val="left"/>
      <w:pPr>
        <w:ind w:left="6870" w:hanging="338"/>
      </w:pPr>
    </w:lvl>
    <w:lvl w:ilvl="7" w:tplc="FD0C608A">
      <w:start w:val="1"/>
      <w:numFmt w:val="bullet"/>
      <w:lvlText w:val="•"/>
      <w:lvlJc w:val="left"/>
      <w:pPr>
        <w:ind w:left="7878" w:hanging="338"/>
      </w:pPr>
    </w:lvl>
    <w:lvl w:ilvl="8" w:tplc="1DDAA074">
      <w:start w:val="1"/>
      <w:numFmt w:val="bullet"/>
      <w:lvlText w:val="•"/>
      <w:lvlJc w:val="left"/>
      <w:pPr>
        <w:ind w:left="8885" w:hanging="338"/>
      </w:pPr>
    </w:lvl>
  </w:abstractNum>
  <w:abstractNum w:abstractNumId="2" w15:restartNumberingAfterBreak="0">
    <w:nsid w:val="1EAA1CE1"/>
    <w:multiLevelType w:val="hybridMultilevel"/>
    <w:tmpl w:val="4D6A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D5617"/>
    <w:multiLevelType w:val="hybridMultilevel"/>
    <w:tmpl w:val="D6D08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404C41"/>
    <w:multiLevelType w:val="hybridMultilevel"/>
    <w:tmpl w:val="2DA2F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74217C"/>
    <w:multiLevelType w:val="hybridMultilevel"/>
    <w:tmpl w:val="6FDE1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325B43"/>
    <w:multiLevelType w:val="hybridMultilevel"/>
    <w:tmpl w:val="29B425CC"/>
    <w:lvl w:ilvl="0" w:tplc="ECD40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90CAC"/>
    <w:multiLevelType w:val="multilevel"/>
    <w:tmpl w:val="AE76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B053EC"/>
    <w:multiLevelType w:val="hybridMultilevel"/>
    <w:tmpl w:val="BE80A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0F1E68"/>
    <w:multiLevelType w:val="hybridMultilevel"/>
    <w:tmpl w:val="4226F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E6140D"/>
    <w:multiLevelType w:val="hybridMultilevel"/>
    <w:tmpl w:val="E1C4E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6"/>
  </w:num>
  <w:num w:numId="4">
    <w:abstractNumId w:val="0"/>
  </w:num>
  <w:num w:numId="5">
    <w:abstractNumId w:val="9"/>
  </w:num>
  <w:num w:numId="6">
    <w:abstractNumId w:val="2"/>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89"/>
    <w:rsid w:val="000B56BE"/>
    <w:rsid w:val="002713AB"/>
    <w:rsid w:val="002C1E11"/>
    <w:rsid w:val="002D2536"/>
    <w:rsid w:val="00400CCC"/>
    <w:rsid w:val="005D6AFF"/>
    <w:rsid w:val="006B75FE"/>
    <w:rsid w:val="00A754FC"/>
    <w:rsid w:val="00AD3EF8"/>
    <w:rsid w:val="00B4681E"/>
    <w:rsid w:val="00B97D89"/>
    <w:rsid w:val="00E5735F"/>
    <w:rsid w:val="00E9410A"/>
    <w:rsid w:val="00F5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Straight Arrow Connector 2"/>
        <o:r id="V:Rule2" type="connector" idref="#Straight Arrow Connector 4"/>
        <o:r id="V:Rule3" type="connector" idref="#Straight Arrow Connector 3"/>
        <o:r id="V:Rule4" type="connector" idref="#Straight Arrow Connector 7"/>
        <o:r id="V:Rule5" type="connector" idref="#Straight Arrow Connector 5"/>
        <o:r id="V:Rule6" type="connector" idref="#Straight Arrow Connector 6"/>
      </o:rules>
    </o:shapelayout>
  </w:shapeDefaults>
  <w:decimalSymbol w:val="."/>
  <w:listSeparator w:val=","/>
  <w14:docId w14:val="5FE691B9"/>
  <w15:docId w15:val="{218C328E-7D4B-495C-9737-F3E64135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D89"/>
    <w:rPr>
      <w:rFonts w:ascii="Tahoma" w:hAnsi="Tahoma" w:cs="Tahoma"/>
      <w:sz w:val="16"/>
      <w:szCs w:val="16"/>
    </w:rPr>
  </w:style>
  <w:style w:type="paragraph" w:styleId="Header">
    <w:name w:val="header"/>
    <w:basedOn w:val="Normal"/>
    <w:link w:val="HeaderChar"/>
    <w:uiPriority w:val="99"/>
    <w:unhideWhenUsed/>
    <w:rsid w:val="00B97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D89"/>
  </w:style>
  <w:style w:type="paragraph" w:styleId="Footer">
    <w:name w:val="footer"/>
    <w:basedOn w:val="Normal"/>
    <w:link w:val="FooterChar"/>
    <w:uiPriority w:val="99"/>
    <w:unhideWhenUsed/>
    <w:rsid w:val="00B97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D89"/>
  </w:style>
  <w:style w:type="paragraph" w:styleId="BodyText">
    <w:name w:val="Body Text"/>
    <w:basedOn w:val="Normal"/>
    <w:link w:val="BodyTextChar"/>
    <w:uiPriority w:val="1"/>
    <w:semiHidden/>
    <w:unhideWhenUsed/>
    <w:qFormat/>
    <w:rsid w:val="00E9410A"/>
    <w:pPr>
      <w:widowControl w:val="0"/>
      <w:spacing w:before="11" w:after="0" w:line="240" w:lineRule="auto"/>
      <w:ind w:left="1560" w:hanging="259"/>
    </w:pPr>
    <w:rPr>
      <w:rFonts w:ascii="Calibri" w:eastAsia="Calibri" w:hAnsi="Calibri"/>
      <w:sz w:val="21"/>
      <w:szCs w:val="21"/>
    </w:rPr>
  </w:style>
  <w:style w:type="character" w:customStyle="1" w:styleId="BodyTextChar">
    <w:name w:val="Body Text Char"/>
    <w:basedOn w:val="DefaultParagraphFont"/>
    <w:link w:val="BodyText"/>
    <w:uiPriority w:val="1"/>
    <w:semiHidden/>
    <w:rsid w:val="00E9410A"/>
    <w:rPr>
      <w:rFonts w:ascii="Calibri" w:eastAsia="Calibri" w:hAnsi="Calibri"/>
      <w:sz w:val="21"/>
      <w:szCs w:val="21"/>
    </w:rPr>
  </w:style>
  <w:style w:type="paragraph" w:customStyle="1" w:styleId="Default">
    <w:name w:val="Default"/>
    <w:rsid w:val="00E9410A"/>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0B56BE"/>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605279">
      <w:bodyDiv w:val="1"/>
      <w:marLeft w:val="0"/>
      <w:marRight w:val="0"/>
      <w:marTop w:val="0"/>
      <w:marBottom w:val="0"/>
      <w:divBdr>
        <w:top w:val="none" w:sz="0" w:space="0" w:color="auto"/>
        <w:left w:val="none" w:sz="0" w:space="0" w:color="auto"/>
        <w:bottom w:val="none" w:sz="0" w:space="0" w:color="auto"/>
        <w:right w:val="none" w:sz="0" w:space="0" w:color="auto"/>
      </w:divBdr>
      <w:divsChild>
        <w:div w:id="558126990">
          <w:marLeft w:val="0"/>
          <w:marRight w:val="0"/>
          <w:marTop w:val="0"/>
          <w:marBottom w:val="0"/>
          <w:divBdr>
            <w:top w:val="none" w:sz="0" w:space="0" w:color="auto"/>
            <w:left w:val="none" w:sz="0" w:space="0" w:color="auto"/>
            <w:bottom w:val="none" w:sz="0" w:space="0" w:color="auto"/>
            <w:right w:val="none" w:sz="0" w:space="0" w:color="auto"/>
          </w:divBdr>
          <w:divsChild>
            <w:div w:id="2033650836">
              <w:marLeft w:val="225"/>
              <w:marRight w:val="225"/>
              <w:marTop w:val="0"/>
              <w:marBottom w:val="225"/>
              <w:divBdr>
                <w:top w:val="none" w:sz="0" w:space="0" w:color="auto"/>
                <w:left w:val="none" w:sz="0" w:space="0" w:color="auto"/>
                <w:bottom w:val="none" w:sz="0" w:space="0" w:color="auto"/>
                <w:right w:val="none" w:sz="0" w:space="0" w:color="auto"/>
              </w:divBdr>
              <w:divsChild>
                <w:div w:id="408624723">
                  <w:marLeft w:val="0"/>
                  <w:marRight w:val="0"/>
                  <w:marTop w:val="0"/>
                  <w:marBottom w:val="0"/>
                  <w:divBdr>
                    <w:top w:val="none" w:sz="0" w:space="0" w:color="auto"/>
                    <w:left w:val="none" w:sz="0" w:space="0" w:color="auto"/>
                    <w:bottom w:val="none" w:sz="0" w:space="0" w:color="auto"/>
                    <w:right w:val="none" w:sz="0" w:space="0" w:color="auto"/>
                  </w:divBdr>
                  <w:divsChild>
                    <w:div w:id="1060402802">
                      <w:marLeft w:val="0"/>
                      <w:marRight w:val="0"/>
                      <w:marTop w:val="0"/>
                      <w:marBottom w:val="0"/>
                      <w:divBdr>
                        <w:top w:val="none" w:sz="0" w:space="0" w:color="auto"/>
                        <w:left w:val="none" w:sz="0" w:space="0" w:color="auto"/>
                        <w:bottom w:val="none" w:sz="0" w:space="0" w:color="auto"/>
                        <w:right w:val="none" w:sz="0" w:space="0" w:color="auto"/>
                      </w:divBdr>
                      <w:divsChild>
                        <w:div w:id="969094413">
                          <w:marLeft w:val="0"/>
                          <w:marRight w:val="0"/>
                          <w:marTop w:val="300"/>
                          <w:marBottom w:val="300"/>
                          <w:divBdr>
                            <w:top w:val="none" w:sz="0" w:space="0" w:color="auto"/>
                            <w:left w:val="none" w:sz="0" w:space="0" w:color="auto"/>
                            <w:bottom w:val="none" w:sz="0" w:space="0" w:color="auto"/>
                            <w:right w:val="none" w:sz="0" w:space="0" w:color="auto"/>
                          </w:divBdr>
                          <w:divsChild>
                            <w:div w:id="184054487">
                              <w:marLeft w:val="0"/>
                              <w:marRight w:val="0"/>
                              <w:marTop w:val="0"/>
                              <w:marBottom w:val="0"/>
                              <w:divBdr>
                                <w:top w:val="none" w:sz="0" w:space="0" w:color="auto"/>
                                <w:left w:val="none" w:sz="0" w:space="0" w:color="auto"/>
                                <w:bottom w:val="none" w:sz="0" w:space="0" w:color="auto"/>
                                <w:right w:val="none" w:sz="0" w:space="0" w:color="auto"/>
                              </w:divBdr>
                              <w:divsChild>
                                <w:div w:id="29033646">
                                  <w:marLeft w:val="0"/>
                                  <w:marRight w:val="0"/>
                                  <w:marTop w:val="0"/>
                                  <w:marBottom w:val="0"/>
                                  <w:divBdr>
                                    <w:top w:val="none" w:sz="0" w:space="0" w:color="auto"/>
                                    <w:left w:val="none" w:sz="0" w:space="0" w:color="auto"/>
                                    <w:bottom w:val="none" w:sz="0" w:space="0" w:color="auto"/>
                                    <w:right w:val="none" w:sz="0" w:space="0" w:color="auto"/>
                                  </w:divBdr>
                                  <w:divsChild>
                                    <w:div w:id="2179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638845">
      <w:bodyDiv w:val="1"/>
      <w:marLeft w:val="0"/>
      <w:marRight w:val="0"/>
      <w:marTop w:val="0"/>
      <w:marBottom w:val="0"/>
      <w:divBdr>
        <w:top w:val="none" w:sz="0" w:space="0" w:color="auto"/>
        <w:left w:val="none" w:sz="0" w:space="0" w:color="auto"/>
        <w:bottom w:val="none" w:sz="0" w:space="0" w:color="auto"/>
        <w:right w:val="none" w:sz="0" w:space="0" w:color="auto"/>
      </w:divBdr>
    </w:div>
    <w:div w:id="1419595486">
      <w:bodyDiv w:val="1"/>
      <w:marLeft w:val="0"/>
      <w:marRight w:val="0"/>
      <w:marTop w:val="0"/>
      <w:marBottom w:val="0"/>
      <w:divBdr>
        <w:top w:val="none" w:sz="0" w:space="0" w:color="auto"/>
        <w:left w:val="none" w:sz="0" w:space="0" w:color="auto"/>
        <w:bottom w:val="none" w:sz="0" w:space="0" w:color="auto"/>
        <w:right w:val="none" w:sz="0" w:space="0" w:color="auto"/>
      </w:divBdr>
    </w:div>
    <w:div w:id="1667588126">
      <w:bodyDiv w:val="1"/>
      <w:marLeft w:val="0"/>
      <w:marRight w:val="0"/>
      <w:marTop w:val="0"/>
      <w:marBottom w:val="0"/>
      <w:divBdr>
        <w:top w:val="none" w:sz="0" w:space="0" w:color="auto"/>
        <w:left w:val="none" w:sz="0" w:space="0" w:color="auto"/>
        <w:bottom w:val="none" w:sz="0" w:space="0" w:color="auto"/>
        <w:right w:val="none" w:sz="0" w:space="0" w:color="auto"/>
      </w:divBdr>
    </w:div>
    <w:div w:id="1776095799">
      <w:bodyDiv w:val="1"/>
      <w:marLeft w:val="0"/>
      <w:marRight w:val="0"/>
      <w:marTop w:val="0"/>
      <w:marBottom w:val="0"/>
      <w:divBdr>
        <w:top w:val="none" w:sz="0" w:space="0" w:color="auto"/>
        <w:left w:val="none" w:sz="0" w:space="0" w:color="auto"/>
        <w:bottom w:val="none" w:sz="0" w:space="0" w:color="auto"/>
        <w:right w:val="none" w:sz="0" w:space="0" w:color="auto"/>
      </w:divBdr>
    </w:div>
    <w:div w:id="190502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Earl Laws</cp:lastModifiedBy>
  <cp:revision>2</cp:revision>
  <cp:lastPrinted>2021-01-27T19:27:00Z</cp:lastPrinted>
  <dcterms:created xsi:type="dcterms:W3CDTF">2021-01-27T19:28:00Z</dcterms:created>
  <dcterms:modified xsi:type="dcterms:W3CDTF">2021-01-27T19:28:00Z</dcterms:modified>
</cp:coreProperties>
</file>